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17" w:rsidRDefault="000E6E17" w:rsidP="000E6E17">
      <w:pPr>
        <w:pStyle w:val="Tekstpodstawowy"/>
        <w:spacing w:before="5"/>
        <w:ind w:left="0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  <w:r>
        <w:rPr>
          <w:noProof/>
          <w:lang w:val="pl-PL" w:eastAsia="pl-PL"/>
        </w:rPr>
        <w:drawing>
          <wp:inline distT="0" distB="0" distL="0" distR="0" wp14:anchorId="53658A2D" wp14:editId="7972B085">
            <wp:extent cx="5760720" cy="581363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IMTO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biUAAMcDAAAAAAAAAAAAAAAA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3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Projekt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„Cyfrowa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Gmina”,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realizowany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w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ramach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Programu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Operacyjnego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Polska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Cyfrowa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lata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2014-2020,</w:t>
      </w:r>
      <w:r>
        <w:rPr>
          <w:rFonts w:ascii="Calibri" w:eastAsia="Calibri" w:hAnsi="Calibri"/>
          <w:spacing w:val="81"/>
          <w:w w:val="9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Oś</w:t>
      </w:r>
      <w:r>
        <w:rPr>
          <w:rFonts w:ascii="Calibri" w:eastAsia="Calibri" w:hAnsi="Calibri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Priorytetowa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V.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Rozwój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cyfrowy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JST</w:t>
      </w:r>
      <w:r>
        <w:rPr>
          <w:rFonts w:ascii="Calibri" w:eastAsia="Calibri" w:hAnsi="Calibri"/>
          <w:spacing w:val="-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oraz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wzmocnienie</w:t>
      </w:r>
      <w:r>
        <w:rPr>
          <w:rFonts w:ascii="Calibri" w:eastAsia="Calibri" w:hAnsi="Calibri"/>
          <w:spacing w:val="-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cyfrowej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odporności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zagrożenia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REACT-EU,</w:t>
      </w:r>
      <w:r>
        <w:rPr>
          <w:rFonts w:ascii="Calibri" w:eastAsia="Calibri" w:hAnsi="Calibri"/>
          <w:spacing w:val="52"/>
          <w:w w:val="9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Działanie</w:t>
      </w:r>
      <w:r>
        <w:rPr>
          <w:rFonts w:ascii="Calibri" w:eastAsia="Calibri" w:hAnsi="Calibri"/>
          <w:color w:val="1D1B10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5.1.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pacing w:val="-1"/>
          <w:sz w:val="22"/>
          <w:szCs w:val="22"/>
          <w:lang w:val="pl-PL" w:eastAsia="pl-PL" w:bidi="pl-PL"/>
        </w:rPr>
        <w:t>Rozwój</w:t>
      </w:r>
      <w:r>
        <w:rPr>
          <w:rFonts w:ascii="Calibri" w:eastAsia="Calibri" w:hAnsi="Calibri"/>
          <w:color w:val="1D1B10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cyfrowy</w:t>
      </w:r>
      <w:r>
        <w:rPr>
          <w:rFonts w:ascii="Calibri" w:eastAsia="Calibri" w:hAnsi="Calibri"/>
          <w:color w:val="1D1B10"/>
          <w:spacing w:val="-5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pacing w:val="-1"/>
          <w:sz w:val="22"/>
          <w:szCs w:val="22"/>
          <w:lang w:val="pl-PL" w:eastAsia="pl-PL" w:bidi="pl-PL"/>
        </w:rPr>
        <w:t>JST</w:t>
      </w:r>
      <w:r>
        <w:rPr>
          <w:rFonts w:ascii="Calibri" w:eastAsia="Calibri" w:hAnsi="Calibri"/>
          <w:color w:val="1D1B10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oraz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wzmocnienie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cyfrowej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odporności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color w:val="1D1B10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zagrożenia.</w:t>
      </w:r>
    </w:p>
    <w:p w:rsidR="000E6E17" w:rsidRDefault="000E6E17" w:rsidP="000E6E17">
      <w:pPr>
        <w:pStyle w:val="Tekstpodstawowy"/>
        <w:spacing w:before="5"/>
        <w:ind w:left="440" w:right="653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</w:p>
    <w:tbl>
      <w:tblPr>
        <w:tblStyle w:val="Siatkatabeli"/>
        <w:tblW w:w="9152" w:type="dxa"/>
        <w:jc w:val="center"/>
        <w:tblLook w:val="04A0" w:firstRow="1" w:lastRow="0" w:firstColumn="1" w:lastColumn="0" w:noHBand="0" w:noVBand="1"/>
      </w:tblPr>
      <w:tblGrid>
        <w:gridCol w:w="3367"/>
        <w:gridCol w:w="1922"/>
        <w:gridCol w:w="3863"/>
      </w:tblGrid>
      <w:tr w:rsidR="000E6E17" w:rsidTr="002F40AE">
        <w:trPr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Gmina Kulesze Kościelne </w:t>
            </w:r>
          </w:p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ul. Główna 6</w:t>
            </w:r>
          </w:p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18-208 Kulesze Kościelne</w:t>
            </w:r>
          </w:p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NIP 7221612343</w:t>
            </w:r>
          </w:p>
          <w:p w:rsidR="000E6E17" w:rsidRDefault="000E6E17" w:rsidP="002F40AE">
            <w:pPr>
              <w:rPr>
                <w:lang w:eastAsia="pl-PL" w:bidi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17" w:rsidRDefault="000E6E17" w:rsidP="002F40AE">
            <w:pPr>
              <w:rPr>
                <w:rFonts w:ascii="Calibri" w:eastAsia="Calibri" w:hAnsi="Calibri" w:cs="Calibri"/>
                <w:sz w:val="22"/>
                <w:szCs w:val="22"/>
                <w:lang w:eastAsia="pl-PL" w:bidi="pl-PL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Załącznik Nr 2</w:t>
            </w:r>
          </w:p>
          <w:p w:rsidR="000E6E17" w:rsidRDefault="000E6E17" w:rsidP="002F40AE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do zapytania ofertowego na dostawę sprzętu komputerowego i oprogramowania do Urzędu Gminy Kulesze Kościelne</w:t>
            </w:r>
          </w:p>
          <w:p w:rsidR="000E6E17" w:rsidRDefault="000E6E17" w:rsidP="002F40AE">
            <w:pPr>
              <w:ind w:left="17"/>
              <w:rPr>
                <w:rFonts w:ascii="Calibri" w:eastAsia="Calibri" w:hAnsi="Calibri" w:cs="Calibri"/>
                <w:lang w:eastAsia="pl-PL" w:bidi="pl-PL"/>
              </w:rPr>
            </w:pPr>
          </w:p>
        </w:tc>
      </w:tr>
    </w:tbl>
    <w:p w:rsidR="000E6E17" w:rsidRDefault="000E6E17" w:rsidP="000E6E17">
      <w:pPr>
        <w:suppressAutoHyphens/>
        <w:spacing w:after="120" w:line="240" w:lineRule="auto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</w:p>
    <w:p w:rsidR="00A438EF" w:rsidRPr="00054D35" w:rsidRDefault="00A438EF" w:rsidP="00A438EF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</w:t>
      </w:r>
    </w:p>
    <w:p w:rsidR="00A438EF" w:rsidRPr="00054D35" w:rsidRDefault="00A438EF" w:rsidP="00A438EF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A438EF" w:rsidRPr="00054D35" w:rsidRDefault="00A438EF" w:rsidP="00A438EF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A438EF" w:rsidRPr="00F716D4" w:rsidRDefault="00A438EF" w:rsidP="00A438EF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NIP**): ....................................................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REGON**):................................................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tel.**):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fax**):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adres e – mail**): 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</w:p>
    <w:p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</w:p>
    <w:p w:rsidR="00A438EF" w:rsidRPr="00054D35" w:rsidRDefault="00A438EF" w:rsidP="00A438EF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F716D4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>Gmina Kulesze Kościelne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 xml:space="preserve">prowadzone w oparciu </w:t>
      </w:r>
      <w:r w:rsidRPr="00A0507F">
        <w:rPr>
          <w:rFonts w:ascii="Tahoma" w:hAnsi="Tahoma" w:cs="Tahoma"/>
          <w:bCs/>
          <w:sz w:val="20"/>
          <w:szCs w:val="20"/>
        </w:rPr>
        <w:t xml:space="preserve">o </w:t>
      </w:r>
      <w:r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</w:p>
    <w:p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>
        <w:rPr>
          <w:rFonts w:ascii="Tahoma" w:eastAsia="Calibri" w:hAnsi="Tahoma" w:cs="Tahoma"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EF" w:rsidRPr="00054D35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438EF" w:rsidRPr="00054D35" w:rsidRDefault="00A438EF" w:rsidP="00A438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…………………………………………………………………………………………………………….…………..</w:t>
      </w:r>
    </w:p>
    <w:p w:rsidR="000E6E17" w:rsidRPr="000E6E17" w:rsidRDefault="00A438EF" w:rsidP="00A438E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</w:t>
      </w:r>
      <w:r w:rsidR="000E6E1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poniższą specyfikacją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0E6E17" w:rsidRDefault="000E6E17" w:rsidP="000E6E17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spacing w:val="-1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 xml:space="preserve">1. Stacje robocze </w:t>
      </w:r>
      <w:r w:rsidRPr="000E6E17">
        <w:rPr>
          <w:rFonts w:ascii="Calibri" w:eastAsia="Calibri" w:hAnsi="Calibri" w:cs="Calibri"/>
          <w:spacing w:val="-1"/>
          <w:lang w:eastAsia="pl-PL" w:bidi="pl-PL"/>
        </w:rPr>
        <w:t>wraz</w:t>
      </w:r>
      <w:r w:rsidRPr="000E6E17">
        <w:rPr>
          <w:rFonts w:ascii="Calibri" w:eastAsia="Calibri" w:hAnsi="Calibri" w:cs="Calibri"/>
          <w:spacing w:val="-2"/>
          <w:lang w:eastAsia="pl-PL" w:bidi="pl-PL"/>
        </w:rPr>
        <w:t xml:space="preserve"> </w:t>
      </w:r>
      <w:r w:rsidRPr="000E6E17">
        <w:rPr>
          <w:rFonts w:ascii="Calibri" w:eastAsia="Calibri" w:hAnsi="Calibri" w:cs="Calibri"/>
          <w:lang w:eastAsia="pl-PL" w:bidi="pl-PL"/>
        </w:rPr>
        <w:t>z</w:t>
      </w:r>
      <w:r w:rsidRPr="000E6E17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0E6E17">
        <w:rPr>
          <w:rFonts w:ascii="Calibri" w:eastAsia="Calibri" w:hAnsi="Calibri" w:cs="Calibri"/>
          <w:spacing w:val="-1"/>
          <w:lang w:eastAsia="pl-PL" w:bidi="pl-PL"/>
        </w:rPr>
        <w:t>systemem</w:t>
      </w:r>
      <w:r w:rsidRPr="000E6E17">
        <w:rPr>
          <w:rFonts w:ascii="Calibri" w:eastAsia="Calibri" w:hAnsi="Calibri" w:cs="Calibri"/>
          <w:spacing w:val="-3"/>
          <w:lang w:eastAsia="pl-PL" w:bidi="pl-PL"/>
        </w:rPr>
        <w:t xml:space="preserve"> </w:t>
      </w:r>
      <w:r w:rsidRPr="000E6E17">
        <w:rPr>
          <w:rFonts w:ascii="Calibri" w:eastAsia="Calibri" w:hAnsi="Calibri" w:cs="Calibri"/>
          <w:spacing w:val="-1"/>
          <w:lang w:eastAsia="pl-PL" w:bidi="pl-PL"/>
        </w:rPr>
        <w:t>operacyjnym</w:t>
      </w:r>
      <w:r w:rsidR="00BB28A9">
        <w:rPr>
          <w:rFonts w:ascii="Calibri" w:eastAsia="Calibri" w:hAnsi="Calibri" w:cs="Calibri"/>
          <w:spacing w:val="-1"/>
          <w:lang w:eastAsia="pl-PL" w:bidi="pl-PL"/>
        </w:rPr>
        <w:t xml:space="preserve"> ………………………………………………………</w:t>
      </w:r>
    </w:p>
    <w:p w:rsidR="00BB28A9" w:rsidRPr="00BB28A9" w:rsidRDefault="00BB28A9" w:rsidP="000E6E17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sz w:val="16"/>
          <w:szCs w:val="16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89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993"/>
        <w:gridCol w:w="1842"/>
        <w:gridCol w:w="1560"/>
      </w:tblGrid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0E6E17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93" w:type="dxa"/>
          </w:tcPr>
          <w:p w:rsidR="002C7849" w:rsidRDefault="002C7849" w:rsidP="000E6E17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2C7849" w:rsidRDefault="002C7849" w:rsidP="000E6E17">
            <w:pPr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842" w:type="dxa"/>
          </w:tcPr>
          <w:p w:rsidR="002C7849" w:rsidRDefault="002C7849" w:rsidP="000E6E17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560" w:type="dxa"/>
          </w:tcPr>
          <w:p w:rsidR="002C7849" w:rsidRDefault="002C7849" w:rsidP="000E6E17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</w:t>
            </w:r>
          </w:p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Kategoria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 w:val="restart"/>
          </w:tcPr>
          <w:p w:rsidR="002C7849" w:rsidRDefault="002C7849" w:rsidP="002F40AE"/>
        </w:tc>
        <w:tc>
          <w:tcPr>
            <w:tcW w:w="1842" w:type="dxa"/>
            <w:vMerge w:val="restart"/>
          </w:tcPr>
          <w:p w:rsidR="002C7849" w:rsidRDefault="002C7849" w:rsidP="002F40AE"/>
        </w:tc>
        <w:tc>
          <w:tcPr>
            <w:tcW w:w="1560" w:type="dxa"/>
            <w:vMerge w:val="restart"/>
          </w:tcPr>
          <w:p w:rsidR="002C7849" w:rsidRDefault="002C7849" w:rsidP="002F40AE"/>
        </w:tc>
      </w:tr>
      <w:tr w:rsidR="002C7849" w:rsidTr="002C7849">
        <w:trPr>
          <w:trHeight w:val="239"/>
        </w:trPr>
        <w:tc>
          <w:tcPr>
            <w:tcW w:w="19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System operacyjny</w:t>
            </w:r>
          </w:p>
        </w:tc>
        <w:tc>
          <w:tcPr>
            <w:tcW w:w="254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Procesor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88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lastRenderedPageBreak/>
              <w:t>Pamięć RAM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88"/>
        </w:trPr>
        <w:tc>
          <w:tcPr>
            <w:tcW w:w="19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Karta Graficzna</w:t>
            </w:r>
          </w:p>
        </w:tc>
        <w:tc>
          <w:tcPr>
            <w:tcW w:w="254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 xml:space="preserve">Dysk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 xml:space="preserve">Wbudowane napędy optyczne 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Łączność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0E6E17"/>
        </w:tc>
        <w:tc>
          <w:tcPr>
            <w:tcW w:w="993" w:type="dxa"/>
            <w:vMerge/>
          </w:tcPr>
          <w:p w:rsidR="002C7849" w:rsidRDefault="002C7849" w:rsidP="000E6E17"/>
        </w:tc>
        <w:tc>
          <w:tcPr>
            <w:tcW w:w="1842" w:type="dxa"/>
            <w:vMerge/>
          </w:tcPr>
          <w:p w:rsidR="002C7849" w:rsidRDefault="002C7849" w:rsidP="000E6E17"/>
        </w:tc>
        <w:tc>
          <w:tcPr>
            <w:tcW w:w="1560" w:type="dxa"/>
            <w:vMerge/>
          </w:tcPr>
          <w:p w:rsidR="002C7849" w:rsidRDefault="002C7849" w:rsidP="000E6E17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 xml:space="preserve">Złącza - panel przedni 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0E6E17"/>
        </w:tc>
        <w:tc>
          <w:tcPr>
            <w:tcW w:w="993" w:type="dxa"/>
            <w:vMerge/>
          </w:tcPr>
          <w:p w:rsidR="002C7849" w:rsidRDefault="002C7849" w:rsidP="000E6E17"/>
        </w:tc>
        <w:tc>
          <w:tcPr>
            <w:tcW w:w="1842" w:type="dxa"/>
            <w:vMerge/>
          </w:tcPr>
          <w:p w:rsidR="002C7849" w:rsidRDefault="002C7849" w:rsidP="000E6E17"/>
        </w:tc>
        <w:tc>
          <w:tcPr>
            <w:tcW w:w="1560" w:type="dxa"/>
            <w:vMerge/>
          </w:tcPr>
          <w:p w:rsidR="002C7849" w:rsidRDefault="002C7849" w:rsidP="000E6E17"/>
        </w:tc>
      </w:tr>
      <w:tr w:rsidR="002C7849" w:rsidTr="002C7849">
        <w:trPr>
          <w:trHeight w:val="239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 xml:space="preserve">Złącza - panel tylny 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0E6E17"/>
        </w:tc>
        <w:tc>
          <w:tcPr>
            <w:tcW w:w="993" w:type="dxa"/>
            <w:vMerge/>
          </w:tcPr>
          <w:p w:rsidR="002C7849" w:rsidRDefault="002C7849" w:rsidP="000E6E17"/>
        </w:tc>
        <w:tc>
          <w:tcPr>
            <w:tcW w:w="1842" w:type="dxa"/>
            <w:vMerge/>
          </w:tcPr>
          <w:p w:rsidR="002C7849" w:rsidRDefault="002C7849" w:rsidP="000E6E17"/>
        </w:tc>
        <w:tc>
          <w:tcPr>
            <w:tcW w:w="1560" w:type="dxa"/>
            <w:vMerge/>
          </w:tcPr>
          <w:p w:rsidR="002C7849" w:rsidRDefault="002C7849" w:rsidP="000E6E17"/>
        </w:tc>
      </w:tr>
      <w:tr w:rsidR="002C7849" w:rsidTr="002C7849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 xml:space="preserve">Gwarancja 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  <w:tr w:rsidR="002C7849" w:rsidTr="002C7849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>
            <w:r>
              <w:t>Uwagi</w:t>
            </w: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49" w:rsidRDefault="002C7849" w:rsidP="002F40AE"/>
        </w:tc>
        <w:tc>
          <w:tcPr>
            <w:tcW w:w="993" w:type="dxa"/>
            <w:vMerge/>
          </w:tcPr>
          <w:p w:rsidR="002C7849" w:rsidRDefault="002C7849" w:rsidP="002F40AE"/>
        </w:tc>
        <w:tc>
          <w:tcPr>
            <w:tcW w:w="1842" w:type="dxa"/>
            <w:vMerge/>
          </w:tcPr>
          <w:p w:rsidR="002C7849" w:rsidRDefault="002C7849" w:rsidP="002F40AE"/>
        </w:tc>
        <w:tc>
          <w:tcPr>
            <w:tcW w:w="1560" w:type="dxa"/>
            <w:vMerge/>
          </w:tcPr>
          <w:p w:rsidR="002C7849" w:rsidRDefault="002C7849" w:rsidP="002F40AE"/>
        </w:tc>
      </w:tr>
    </w:tbl>
    <w:p w:rsidR="000E6E17" w:rsidRPr="000E6E17" w:rsidRDefault="000E6E17" w:rsidP="000E6E17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Pr="000E6E17" w:rsidRDefault="000E6E17" w:rsidP="000E6E17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2. Urządzenie wielofunkcyjne (1)</w:t>
      </w:r>
      <w:r w:rsidR="00BB28A9">
        <w:rPr>
          <w:rFonts w:ascii="Calibri" w:eastAsia="Calibri" w:hAnsi="Calibri" w:cs="Calibri"/>
          <w:lang w:eastAsia="pl-PL" w:bidi="pl-PL"/>
        </w:rPr>
        <w:t xml:space="preserve"> ………………………………………………………………</w:t>
      </w:r>
    </w:p>
    <w:p w:rsidR="000E6E17" w:rsidRPr="000E6E17" w:rsidRDefault="00BB28A9" w:rsidP="000E6E17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1868"/>
        <w:gridCol w:w="2663"/>
        <w:gridCol w:w="926"/>
        <w:gridCol w:w="1909"/>
        <w:gridCol w:w="1696"/>
      </w:tblGrid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26" w:type="dxa"/>
          </w:tcPr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09" w:type="dxa"/>
          </w:tcPr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8E6C5B" w:rsidRDefault="008E6C5B" w:rsidP="00F675D5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Rodzaj urządzenia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 w:val="restart"/>
            <w:vAlign w:val="center"/>
          </w:tcPr>
          <w:p w:rsidR="008E6C5B" w:rsidRDefault="008E6C5B" w:rsidP="002F40AE"/>
        </w:tc>
        <w:tc>
          <w:tcPr>
            <w:tcW w:w="1909" w:type="dxa"/>
            <w:vMerge w:val="restart"/>
            <w:vAlign w:val="center"/>
          </w:tcPr>
          <w:p w:rsidR="008E6C5B" w:rsidRDefault="008E6C5B" w:rsidP="002F40AE"/>
        </w:tc>
        <w:tc>
          <w:tcPr>
            <w:tcW w:w="1696" w:type="dxa"/>
            <w:vMerge w:val="restart"/>
            <w:vAlign w:val="center"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Pamięć: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Możliwość rozbudowy pamięci do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Pojemność dysku twardego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Rozmiar papieru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Rozdzielczość wydruku: maksymalnie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Prędkość kopiowania / drukowania ciągłego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926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1909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1696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Prędkość skanowania ARDF: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926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1909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  <w:tc>
          <w:tcPr>
            <w:tcW w:w="1696" w:type="dxa"/>
            <w:vMerge/>
          </w:tcPr>
          <w:p w:rsidR="008E6C5B" w:rsidRDefault="008E6C5B" w:rsidP="002F40AE">
            <w:pPr>
              <w:rPr>
                <w:color w:val="000000"/>
                <w:sz w:val="21"/>
              </w:rPr>
            </w:pPr>
          </w:p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Rozdzielczość skanowania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Tryby skanowania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Formaty plików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Automatyczne drukowanie dwustronne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Automatyczne kopiowanie dwustronne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Automatyczne skanowanie dwustronne 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Interfejsy sieciowe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Możliwość druku mobilnego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,</w:t>
            </w:r>
          </w:p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Pozostałe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Gwarancja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Serwis pogwarancyjny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26" w:type="dxa"/>
            <w:vMerge/>
          </w:tcPr>
          <w:p w:rsidR="008E6C5B" w:rsidRDefault="008E6C5B" w:rsidP="002F40AE"/>
        </w:tc>
        <w:tc>
          <w:tcPr>
            <w:tcW w:w="1909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</w:tbl>
    <w:p w:rsidR="000E6E17" w:rsidRPr="000E6E17" w:rsidRDefault="000E6E17" w:rsidP="00F675D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CE28E4" w:rsidRDefault="00CE28E4" w:rsidP="00F675D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Pr="000E6E17" w:rsidRDefault="000E6E17" w:rsidP="00F675D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lastRenderedPageBreak/>
        <w:t>3. Urządzenie wielofunkcyjne  (2)</w:t>
      </w:r>
      <w:r w:rsidR="00CE28E4">
        <w:rPr>
          <w:rFonts w:ascii="Calibri" w:eastAsia="Calibri" w:hAnsi="Calibri" w:cs="Calibri"/>
          <w:lang w:eastAsia="pl-PL" w:bidi="pl-PL"/>
        </w:rPr>
        <w:t xml:space="preserve"> ……………………………………………………………….</w:t>
      </w:r>
    </w:p>
    <w:p w:rsidR="000E6E17" w:rsidRPr="000E6E17" w:rsidRDefault="00CE28E4" w:rsidP="00F675D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1845"/>
        <w:gridCol w:w="2686"/>
        <w:gridCol w:w="917"/>
        <w:gridCol w:w="1918"/>
        <w:gridCol w:w="1696"/>
      </w:tblGrid>
      <w:tr w:rsidR="008E6C5B" w:rsidTr="008E6C5B">
        <w:trPr>
          <w:trHeight w:val="239"/>
        </w:trPr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17" w:type="dxa"/>
          </w:tcPr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18" w:type="dxa"/>
          </w:tcPr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8E6C5B" w:rsidRDefault="008E6C5B" w:rsidP="008E6C5B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8E6C5B" w:rsidTr="008E6C5B">
        <w:trPr>
          <w:trHeight w:val="239"/>
        </w:trPr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Rodzaj urządzenia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 w:val="restart"/>
            <w:vAlign w:val="center"/>
          </w:tcPr>
          <w:p w:rsidR="008E6C5B" w:rsidRDefault="008E6C5B" w:rsidP="002F40AE"/>
        </w:tc>
        <w:tc>
          <w:tcPr>
            <w:tcW w:w="1918" w:type="dxa"/>
            <w:vMerge w:val="restart"/>
            <w:vAlign w:val="center"/>
          </w:tcPr>
          <w:p w:rsidR="008E6C5B" w:rsidRDefault="008E6C5B" w:rsidP="002F40AE"/>
        </w:tc>
        <w:tc>
          <w:tcPr>
            <w:tcW w:w="1696" w:type="dxa"/>
            <w:vMerge w:val="restart"/>
            <w:vAlign w:val="center"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 xml:space="preserve">Technologia druku 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rPr>
          <w:trHeight w:val="239"/>
        </w:trPr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Rozdzielczość druku w czerni [</w:t>
            </w:r>
            <w:proofErr w:type="spellStart"/>
            <w:r>
              <w:t>dpi</w:t>
            </w:r>
            <w:proofErr w:type="spellEnd"/>
            <w:r>
              <w:t>]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Format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Drukowanie poufne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Automatyczny druk dwustronny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Szybkość drukowania mono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Optyczna rozdzielczość skanowania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Rozdzielczość kopiowania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Automatyczne kopiowanie dwustronne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Obsługiwane rodzaje nośników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Obsługiwane formaty nośników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Druk w sieci LAN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  <w:tr w:rsidR="008E6C5B" w:rsidTr="008E6C5B"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>
            <w:r>
              <w:t>Gwarancja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5B" w:rsidRDefault="008E6C5B" w:rsidP="002F40AE"/>
        </w:tc>
        <w:tc>
          <w:tcPr>
            <w:tcW w:w="917" w:type="dxa"/>
            <w:vMerge/>
          </w:tcPr>
          <w:p w:rsidR="008E6C5B" w:rsidRDefault="008E6C5B" w:rsidP="002F40AE"/>
        </w:tc>
        <w:tc>
          <w:tcPr>
            <w:tcW w:w="1918" w:type="dxa"/>
            <w:vMerge/>
          </w:tcPr>
          <w:p w:rsidR="008E6C5B" w:rsidRDefault="008E6C5B" w:rsidP="002F40AE"/>
        </w:tc>
        <w:tc>
          <w:tcPr>
            <w:tcW w:w="1696" w:type="dxa"/>
            <w:vMerge/>
          </w:tcPr>
          <w:p w:rsidR="008E6C5B" w:rsidRDefault="008E6C5B" w:rsidP="002F40AE"/>
        </w:tc>
      </w:tr>
    </w:tbl>
    <w:p w:rsidR="002F40AE" w:rsidRDefault="002F40AE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4. UPS do ochrony serwera</w:t>
      </w:r>
      <w:r w:rsidR="00FB3E4C">
        <w:rPr>
          <w:rFonts w:ascii="Calibri" w:eastAsia="Calibri" w:hAnsi="Calibri" w:cs="Calibri"/>
          <w:lang w:eastAsia="pl-PL" w:bidi="pl-PL"/>
        </w:rPr>
        <w:t xml:space="preserve"> …………………………………………………</w:t>
      </w:r>
    </w:p>
    <w:p w:rsidR="00FB3E4C" w:rsidRPr="000E6E17" w:rsidRDefault="00FB3E4C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2188"/>
        <w:gridCol w:w="2343"/>
        <w:gridCol w:w="993"/>
        <w:gridCol w:w="1842"/>
        <w:gridCol w:w="1701"/>
      </w:tblGrid>
      <w:tr w:rsidR="00DA7679" w:rsidTr="00DA7679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93" w:type="dxa"/>
          </w:tcPr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842" w:type="dxa"/>
          </w:tcPr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701" w:type="dxa"/>
          </w:tcPr>
          <w:p w:rsidR="00DA7679" w:rsidRDefault="00DA7679" w:rsidP="00DA7679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DA7679" w:rsidTr="00DA7679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Architektura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 w:val="restart"/>
            <w:vAlign w:val="center"/>
          </w:tcPr>
          <w:p w:rsidR="00DA7679" w:rsidRDefault="00DA7679" w:rsidP="002F40AE"/>
        </w:tc>
        <w:tc>
          <w:tcPr>
            <w:tcW w:w="1842" w:type="dxa"/>
            <w:vMerge w:val="restart"/>
            <w:vAlign w:val="center"/>
          </w:tcPr>
          <w:p w:rsidR="00DA7679" w:rsidRDefault="00DA7679" w:rsidP="002F40AE"/>
        </w:tc>
        <w:tc>
          <w:tcPr>
            <w:tcW w:w="1701" w:type="dxa"/>
            <w:vMerge w:val="restart"/>
            <w:vAlign w:val="center"/>
          </w:tcPr>
          <w:p w:rsidR="00DA7679" w:rsidRDefault="00DA7679" w:rsidP="002F40AE"/>
        </w:tc>
      </w:tr>
      <w:tr w:rsidR="00DA7679" w:rsidTr="00DA7679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Moc pozorna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Moc skuteczna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Kształt napięcia wyjściowego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Czas podtrzymania dla obciążenia 100%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Czas podtrzymania dla obciążenia 50%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Gniazda wyjściowe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Normy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Certyfikaty produktu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Obudowa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  <w:tr w:rsidR="00DA7679" w:rsidTr="00DA7679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>
            <w:r>
              <w:t>Gwarancja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679" w:rsidRDefault="00DA7679" w:rsidP="002F40AE"/>
        </w:tc>
        <w:tc>
          <w:tcPr>
            <w:tcW w:w="993" w:type="dxa"/>
            <w:vMerge/>
          </w:tcPr>
          <w:p w:rsidR="00DA7679" w:rsidRDefault="00DA7679" w:rsidP="002F40AE"/>
        </w:tc>
        <w:tc>
          <w:tcPr>
            <w:tcW w:w="1842" w:type="dxa"/>
            <w:vMerge/>
          </w:tcPr>
          <w:p w:rsidR="00DA7679" w:rsidRDefault="00DA7679" w:rsidP="002F40AE"/>
        </w:tc>
        <w:tc>
          <w:tcPr>
            <w:tcW w:w="1701" w:type="dxa"/>
            <w:vMerge/>
          </w:tcPr>
          <w:p w:rsidR="00DA7679" w:rsidRDefault="00DA7679" w:rsidP="002F40AE"/>
        </w:tc>
      </w:tr>
    </w:tbl>
    <w:p w:rsidR="000E6E17" w:rsidRPr="000E6E17" w:rsidRDefault="000E6E17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5. UPS do ochrony stacji roboczych</w:t>
      </w:r>
      <w:r w:rsidR="00FB3E4C">
        <w:rPr>
          <w:rFonts w:ascii="Calibri" w:eastAsia="Calibri" w:hAnsi="Calibri" w:cs="Calibri"/>
          <w:lang w:eastAsia="pl-PL" w:bidi="pl-PL"/>
        </w:rPr>
        <w:t xml:space="preserve"> ……………………………………………………..</w:t>
      </w:r>
    </w:p>
    <w:p w:rsidR="00FB3E4C" w:rsidRPr="000E6E17" w:rsidRDefault="00FB3E4C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1977"/>
        <w:gridCol w:w="2554"/>
        <w:gridCol w:w="961"/>
        <w:gridCol w:w="1874"/>
        <w:gridCol w:w="1696"/>
      </w:tblGrid>
      <w:tr w:rsidR="0080211F" w:rsidTr="0080211F">
        <w:trPr>
          <w:trHeight w:val="239"/>
        </w:trPr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61" w:type="dxa"/>
          </w:tcPr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874" w:type="dxa"/>
          </w:tcPr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80211F" w:rsidRDefault="0080211F" w:rsidP="0080211F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80211F" w:rsidTr="0080211F">
        <w:trPr>
          <w:trHeight w:val="239"/>
        </w:trPr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t>Moc pozorna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 w:val="restart"/>
            <w:vAlign w:val="center"/>
          </w:tcPr>
          <w:p w:rsidR="0080211F" w:rsidRDefault="0080211F" w:rsidP="002F40AE"/>
        </w:tc>
        <w:tc>
          <w:tcPr>
            <w:tcW w:w="1874" w:type="dxa"/>
            <w:vMerge w:val="restart"/>
            <w:vAlign w:val="center"/>
          </w:tcPr>
          <w:p w:rsidR="0080211F" w:rsidRDefault="0080211F" w:rsidP="002F40AE"/>
        </w:tc>
        <w:tc>
          <w:tcPr>
            <w:tcW w:w="1696" w:type="dxa"/>
            <w:vMerge w:val="restart"/>
            <w:vAlign w:val="center"/>
          </w:tcPr>
          <w:p w:rsidR="0080211F" w:rsidRDefault="0080211F" w:rsidP="002F40AE"/>
        </w:tc>
      </w:tr>
      <w:tr w:rsidR="0080211F" w:rsidTr="0080211F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t>Moc skuteczna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/>
          </w:tcPr>
          <w:p w:rsidR="0080211F" w:rsidRDefault="0080211F" w:rsidP="002F40AE"/>
        </w:tc>
        <w:tc>
          <w:tcPr>
            <w:tcW w:w="1874" w:type="dxa"/>
            <w:vMerge/>
          </w:tcPr>
          <w:p w:rsidR="0080211F" w:rsidRDefault="0080211F" w:rsidP="002F40AE"/>
        </w:tc>
        <w:tc>
          <w:tcPr>
            <w:tcW w:w="1696" w:type="dxa"/>
            <w:vMerge/>
          </w:tcPr>
          <w:p w:rsidR="0080211F" w:rsidRDefault="0080211F" w:rsidP="002F40AE"/>
        </w:tc>
      </w:tr>
      <w:tr w:rsidR="0080211F" w:rsidTr="0080211F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lastRenderedPageBreak/>
              <w:t>Kształt napięcia wyjściowego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/>
          </w:tcPr>
          <w:p w:rsidR="0080211F" w:rsidRDefault="0080211F" w:rsidP="002F40AE"/>
        </w:tc>
        <w:tc>
          <w:tcPr>
            <w:tcW w:w="1874" w:type="dxa"/>
            <w:vMerge/>
          </w:tcPr>
          <w:p w:rsidR="0080211F" w:rsidRDefault="0080211F" w:rsidP="002F40AE"/>
        </w:tc>
        <w:tc>
          <w:tcPr>
            <w:tcW w:w="1696" w:type="dxa"/>
            <w:vMerge/>
          </w:tcPr>
          <w:p w:rsidR="0080211F" w:rsidRDefault="0080211F" w:rsidP="002F40AE"/>
        </w:tc>
      </w:tr>
      <w:tr w:rsidR="0080211F" w:rsidTr="0080211F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t>Czas podtrzymania dla obciążenia 50%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/>
          </w:tcPr>
          <w:p w:rsidR="0080211F" w:rsidRDefault="0080211F" w:rsidP="002F40AE"/>
        </w:tc>
        <w:tc>
          <w:tcPr>
            <w:tcW w:w="1874" w:type="dxa"/>
            <w:vMerge/>
          </w:tcPr>
          <w:p w:rsidR="0080211F" w:rsidRDefault="0080211F" w:rsidP="002F40AE"/>
        </w:tc>
        <w:tc>
          <w:tcPr>
            <w:tcW w:w="1696" w:type="dxa"/>
            <w:vMerge/>
          </w:tcPr>
          <w:p w:rsidR="0080211F" w:rsidRDefault="0080211F" w:rsidP="002F40AE"/>
        </w:tc>
      </w:tr>
      <w:tr w:rsidR="0080211F" w:rsidTr="0080211F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t>Automatyczna regulacja napięcia (AVR)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/>
          </w:tcPr>
          <w:p w:rsidR="0080211F" w:rsidRDefault="0080211F" w:rsidP="002F40AE"/>
        </w:tc>
        <w:tc>
          <w:tcPr>
            <w:tcW w:w="1874" w:type="dxa"/>
            <w:vMerge/>
          </w:tcPr>
          <w:p w:rsidR="0080211F" w:rsidRDefault="0080211F" w:rsidP="002F40AE"/>
        </w:tc>
        <w:tc>
          <w:tcPr>
            <w:tcW w:w="1696" w:type="dxa"/>
            <w:vMerge/>
          </w:tcPr>
          <w:p w:rsidR="0080211F" w:rsidRDefault="0080211F" w:rsidP="002F40AE"/>
        </w:tc>
      </w:tr>
      <w:tr w:rsidR="0080211F" w:rsidTr="0080211F"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>
            <w:r>
              <w:t>Gniazda wyjściowe</w:t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11F" w:rsidRDefault="0080211F" w:rsidP="002F40AE"/>
        </w:tc>
        <w:tc>
          <w:tcPr>
            <w:tcW w:w="961" w:type="dxa"/>
            <w:vMerge/>
          </w:tcPr>
          <w:p w:rsidR="0080211F" w:rsidRDefault="0080211F" w:rsidP="002F40AE"/>
        </w:tc>
        <w:tc>
          <w:tcPr>
            <w:tcW w:w="1874" w:type="dxa"/>
            <w:vMerge/>
          </w:tcPr>
          <w:p w:rsidR="0080211F" w:rsidRDefault="0080211F" w:rsidP="002F40AE"/>
        </w:tc>
        <w:tc>
          <w:tcPr>
            <w:tcW w:w="1696" w:type="dxa"/>
            <w:vMerge/>
          </w:tcPr>
          <w:p w:rsidR="0080211F" w:rsidRDefault="0080211F" w:rsidP="002F40AE"/>
        </w:tc>
      </w:tr>
    </w:tbl>
    <w:p w:rsidR="000E6E17" w:rsidRPr="000E6E17" w:rsidRDefault="000E6E17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6. Serwer aplikacyjny wraz z systemem operacyjnym</w:t>
      </w:r>
      <w:r w:rsidR="00FB3E4C">
        <w:rPr>
          <w:rFonts w:ascii="Calibri" w:eastAsia="Calibri" w:hAnsi="Calibri" w:cs="Calibri"/>
          <w:lang w:eastAsia="pl-PL" w:bidi="pl-PL"/>
        </w:rPr>
        <w:t xml:space="preserve"> …………………………………………………</w:t>
      </w:r>
    </w:p>
    <w:p w:rsidR="00FB3E4C" w:rsidRPr="000E6E17" w:rsidRDefault="00FB3E4C" w:rsidP="002F40AE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83"/>
        <w:gridCol w:w="2311"/>
        <w:gridCol w:w="972"/>
        <w:gridCol w:w="1900"/>
        <w:gridCol w:w="1696"/>
      </w:tblGrid>
      <w:tr w:rsidR="002F71F2" w:rsidTr="002F71F2">
        <w:trPr>
          <w:trHeight w:val="239"/>
        </w:trPr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972" w:type="dxa"/>
          </w:tcPr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00" w:type="dxa"/>
          </w:tcPr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2F71F2" w:rsidRDefault="002F71F2" w:rsidP="002F71F2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595F95" w:rsidTr="00595F95">
        <w:trPr>
          <w:trHeight w:val="239"/>
        </w:trPr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Obudowa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 w:val="restart"/>
            <w:vAlign w:val="center"/>
          </w:tcPr>
          <w:p w:rsidR="00595F95" w:rsidRDefault="00595F95" w:rsidP="00595F95"/>
        </w:tc>
        <w:tc>
          <w:tcPr>
            <w:tcW w:w="1900" w:type="dxa"/>
            <w:vMerge w:val="restart"/>
            <w:vAlign w:val="center"/>
          </w:tcPr>
          <w:p w:rsidR="00595F95" w:rsidRDefault="00595F95" w:rsidP="00595F95"/>
        </w:tc>
        <w:tc>
          <w:tcPr>
            <w:tcW w:w="1696" w:type="dxa"/>
            <w:vMerge w:val="restart"/>
            <w:vAlign w:val="center"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Płyta główna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Chipset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Procesor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pPr>
              <w:pStyle w:val="TableParagraph"/>
              <w:ind w:left="59" w:right="151"/>
            </w:pPr>
          </w:p>
        </w:tc>
        <w:tc>
          <w:tcPr>
            <w:tcW w:w="972" w:type="dxa"/>
            <w:vMerge/>
          </w:tcPr>
          <w:p w:rsidR="00595F95" w:rsidRDefault="00595F95" w:rsidP="00595F95">
            <w:pPr>
              <w:pStyle w:val="TableParagraph"/>
              <w:ind w:left="59" w:right="151"/>
            </w:pPr>
          </w:p>
        </w:tc>
        <w:tc>
          <w:tcPr>
            <w:tcW w:w="1900" w:type="dxa"/>
            <w:vMerge/>
          </w:tcPr>
          <w:p w:rsidR="00595F95" w:rsidRDefault="00595F95" w:rsidP="00595F95">
            <w:pPr>
              <w:pStyle w:val="TableParagraph"/>
              <w:ind w:left="59" w:right="151"/>
            </w:pPr>
          </w:p>
        </w:tc>
        <w:tc>
          <w:tcPr>
            <w:tcW w:w="1696" w:type="dxa"/>
            <w:vMerge/>
          </w:tcPr>
          <w:p w:rsidR="00595F95" w:rsidRDefault="00595F95" w:rsidP="00595F95">
            <w:pPr>
              <w:pStyle w:val="TableParagraph"/>
              <w:ind w:left="59" w:right="151"/>
            </w:pPr>
          </w:p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RAM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Funkcjonalność pamięci RAM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Gniazda PCI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Interfejsy sieciowe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Dyski twarde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Kontroler RAID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System operacyjny/dodatkowe oprogramowanie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Wbudowane porty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Video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Zasilacze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  <w:tr w:rsidR="00595F95" w:rsidTr="002F71F2">
        <w:tc>
          <w:tcPr>
            <w:tcW w:w="2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r>
              <w:t>Warunki gwarancji</w:t>
            </w:r>
          </w:p>
        </w:tc>
        <w:tc>
          <w:tcPr>
            <w:tcW w:w="23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/>
        </w:tc>
        <w:tc>
          <w:tcPr>
            <w:tcW w:w="972" w:type="dxa"/>
            <w:vMerge/>
          </w:tcPr>
          <w:p w:rsidR="00595F95" w:rsidRDefault="00595F95" w:rsidP="00595F95"/>
        </w:tc>
        <w:tc>
          <w:tcPr>
            <w:tcW w:w="1900" w:type="dxa"/>
            <w:vMerge/>
          </w:tcPr>
          <w:p w:rsidR="00595F95" w:rsidRDefault="00595F95" w:rsidP="00595F95"/>
        </w:tc>
        <w:tc>
          <w:tcPr>
            <w:tcW w:w="1696" w:type="dxa"/>
            <w:vMerge/>
          </w:tcPr>
          <w:p w:rsidR="00595F95" w:rsidRDefault="00595F95" w:rsidP="00595F95"/>
        </w:tc>
      </w:tr>
    </w:tbl>
    <w:p w:rsidR="000E6E17" w:rsidRPr="000E6E17" w:rsidRDefault="000E6E17" w:rsidP="002F71F2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2F71F2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7 . Przełącznik sieciowy (</w:t>
      </w:r>
      <w:proofErr w:type="spellStart"/>
      <w:r w:rsidRPr="000E6E17">
        <w:rPr>
          <w:rFonts w:ascii="Calibri" w:eastAsia="Calibri" w:hAnsi="Calibri" w:cs="Calibri"/>
          <w:lang w:eastAsia="pl-PL" w:bidi="pl-PL"/>
        </w:rPr>
        <w:t>switch</w:t>
      </w:r>
      <w:proofErr w:type="spellEnd"/>
      <w:r w:rsidRPr="000E6E17">
        <w:rPr>
          <w:rFonts w:ascii="Calibri" w:eastAsia="Calibri" w:hAnsi="Calibri" w:cs="Calibri"/>
          <w:lang w:eastAsia="pl-PL" w:bidi="pl-PL"/>
        </w:rPr>
        <w:t>)</w:t>
      </w:r>
      <w:r w:rsidR="00AD0935">
        <w:rPr>
          <w:rFonts w:ascii="Calibri" w:eastAsia="Calibri" w:hAnsi="Calibri" w:cs="Calibri"/>
          <w:lang w:eastAsia="pl-PL" w:bidi="pl-PL"/>
        </w:rPr>
        <w:t xml:space="preserve"> ……………………………………………………..</w:t>
      </w:r>
    </w:p>
    <w:p w:rsidR="00AD0935" w:rsidRPr="000E6E17" w:rsidRDefault="00AD0935" w:rsidP="002F71F2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58"/>
        <w:gridCol w:w="2373"/>
        <w:gridCol w:w="851"/>
        <w:gridCol w:w="1984"/>
        <w:gridCol w:w="1696"/>
      </w:tblGrid>
      <w:tr w:rsidR="00595F95" w:rsidTr="00595F95">
        <w:trPr>
          <w:trHeight w:val="239"/>
        </w:trPr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51" w:type="dxa"/>
          </w:tcPr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84" w:type="dxa"/>
          </w:tcPr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595F95" w:rsidRDefault="00595F95" w:rsidP="00595F95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595F95" w:rsidTr="00595F95">
        <w:trPr>
          <w:trHeight w:val="239"/>
        </w:trPr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Typ przełącznika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 w:val="restart"/>
            <w:vAlign w:val="center"/>
          </w:tcPr>
          <w:p w:rsidR="00595F95" w:rsidRDefault="00595F95" w:rsidP="002F40AE"/>
        </w:tc>
        <w:tc>
          <w:tcPr>
            <w:tcW w:w="1984" w:type="dxa"/>
            <w:vMerge w:val="restart"/>
            <w:vAlign w:val="center"/>
          </w:tcPr>
          <w:p w:rsidR="00595F95" w:rsidRDefault="00595F95" w:rsidP="002F40AE"/>
        </w:tc>
        <w:tc>
          <w:tcPr>
            <w:tcW w:w="1696" w:type="dxa"/>
            <w:vMerge w:val="restart"/>
            <w:vAlign w:val="center"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Przełącznik wielowarstwowy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Obsługa jakość serwisu (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Zarządzanie przez stronę www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Inspekcja ARP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Konfigurowanie ustawień lokalizacji (CLI)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Podstawowe przełączanie RJ-45 Liczba portów Ethernet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Podstawowe przełączania Ethernet RJ-45 porty typ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Liczba zainstalowanych modułów SFP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lastRenderedPageBreak/>
              <w:t>Standardy komunikacyjne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Obsługa sieci VLAN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Lista kontrolna dostępu (ACL)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Możliwości montowania w stelażu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Pojemność pamięci wewnętrznej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  <w:tr w:rsidR="00595F95" w:rsidTr="00595F95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>
            <w:r>
              <w:t>Gwarancja producenta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95" w:rsidRDefault="00595F95" w:rsidP="002F40AE"/>
        </w:tc>
        <w:tc>
          <w:tcPr>
            <w:tcW w:w="851" w:type="dxa"/>
            <w:vMerge/>
          </w:tcPr>
          <w:p w:rsidR="00595F95" w:rsidRDefault="00595F95" w:rsidP="002F40AE"/>
        </w:tc>
        <w:tc>
          <w:tcPr>
            <w:tcW w:w="1984" w:type="dxa"/>
            <w:vMerge/>
          </w:tcPr>
          <w:p w:rsidR="00595F95" w:rsidRDefault="00595F95" w:rsidP="002F40AE"/>
        </w:tc>
        <w:tc>
          <w:tcPr>
            <w:tcW w:w="1696" w:type="dxa"/>
            <w:vMerge/>
          </w:tcPr>
          <w:p w:rsidR="00595F95" w:rsidRDefault="00595F95" w:rsidP="002F40AE"/>
        </w:tc>
      </w:tr>
    </w:tbl>
    <w:p w:rsidR="00595F95" w:rsidRDefault="00595F95" w:rsidP="00595F9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595F9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8. Serwer NAS</w:t>
      </w:r>
      <w:r w:rsidR="00A7400B">
        <w:rPr>
          <w:rFonts w:ascii="Calibri" w:eastAsia="Calibri" w:hAnsi="Calibri" w:cs="Calibri"/>
          <w:lang w:eastAsia="pl-PL" w:bidi="pl-PL"/>
        </w:rPr>
        <w:t xml:space="preserve"> …………………………………………………..</w:t>
      </w:r>
    </w:p>
    <w:p w:rsidR="00A7400B" w:rsidRPr="000E6E17" w:rsidRDefault="00A7400B" w:rsidP="00595F95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24"/>
        <w:gridCol w:w="2407"/>
        <w:gridCol w:w="851"/>
        <w:gridCol w:w="1984"/>
        <w:gridCol w:w="1696"/>
      </w:tblGrid>
      <w:tr w:rsidR="00BD5EEF" w:rsidTr="00BD5EEF">
        <w:trPr>
          <w:trHeight w:val="23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51" w:type="dxa"/>
          </w:tcPr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84" w:type="dxa"/>
          </w:tcPr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696" w:type="dxa"/>
          </w:tcPr>
          <w:p w:rsidR="00BD5EEF" w:rsidRDefault="00BD5EEF" w:rsidP="00BD5EEF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4A7DC0" w:rsidTr="004A7DC0">
        <w:trPr>
          <w:trHeight w:val="239"/>
        </w:trPr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Obsługiwana pojemność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 w:val="restart"/>
            <w:vAlign w:val="center"/>
          </w:tcPr>
          <w:p w:rsidR="004A7DC0" w:rsidRDefault="004A7DC0" w:rsidP="002F40AE"/>
        </w:tc>
        <w:tc>
          <w:tcPr>
            <w:tcW w:w="1984" w:type="dxa"/>
            <w:vMerge w:val="restart"/>
            <w:vAlign w:val="center"/>
          </w:tcPr>
          <w:p w:rsidR="004A7DC0" w:rsidRDefault="004A7DC0" w:rsidP="002F40AE"/>
        </w:tc>
        <w:tc>
          <w:tcPr>
            <w:tcW w:w="1696" w:type="dxa"/>
            <w:vMerge w:val="restart"/>
            <w:vAlign w:val="center"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Kieszenie na dyski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RAID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BD5EEF">
            <w:r>
              <w:t>Rodzaje wyjść / wejść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Procesor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Pamięć RAM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Protokoły sieciowe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System plików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Dyski twarde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  <w:tr w:rsidR="004A7DC0" w:rsidTr="00BD5EEF"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Gwarancja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696" w:type="dxa"/>
            <w:vMerge/>
          </w:tcPr>
          <w:p w:rsidR="004A7DC0" w:rsidRDefault="004A7DC0" w:rsidP="002F40AE"/>
        </w:tc>
      </w:tr>
    </w:tbl>
    <w:p w:rsidR="000E6E17" w:rsidRPr="000E6E17" w:rsidRDefault="000E6E17" w:rsidP="004A7DC0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4A7DC0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 xml:space="preserve">9. Oprogramowanie do </w:t>
      </w:r>
      <w:proofErr w:type="spellStart"/>
      <w:r w:rsidRPr="000E6E17">
        <w:rPr>
          <w:rFonts w:ascii="Calibri" w:eastAsia="Calibri" w:hAnsi="Calibri" w:cs="Calibri"/>
          <w:lang w:eastAsia="pl-PL" w:bidi="pl-PL"/>
        </w:rPr>
        <w:t>anonimizacji</w:t>
      </w:r>
      <w:proofErr w:type="spellEnd"/>
      <w:r w:rsidRPr="000E6E17">
        <w:rPr>
          <w:rFonts w:ascii="Calibri" w:eastAsia="Calibri" w:hAnsi="Calibri" w:cs="Calibri"/>
          <w:lang w:eastAsia="pl-PL" w:bidi="pl-PL"/>
        </w:rPr>
        <w:t xml:space="preserve"> dokumentów</w:t>
      </w:r>
      <w:r w:rsidR="006765B6">
        <w:rPr>
          <w:rFonts w:ascii="Calibri" w:eastAsia="Calibri" w:hAnsi="Calibri" w:cs="Calibri"/>
          <w:lang w:eastAsia="pl-PL" w:bidi="pl-PL"/>
        </w:rPr>
        <w:t xml:space="preserve"> ………………………………………………..</w:t>
      </w:r>
    </w:p>
    <w:p w:rsidR="006765B6" w:rsidRPr="000E6E17" w:rsidRDefault="006765B6" w:rsidP="004A7DC0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2188"/>
        <w:gridCol w:w="2343"/>
        <w:gridCol w:w="851"/>
        <w:gridCol w:w="1984"/>
        <w:gridCol w:w="1701"/>
      </w:tblGrid>
      <w:tr w:rsidR="004A7DC0" w:rsidTr="004A7DC0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51" w:type="dxa"/>
          </w:tcPr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984" w:type="dxa"/>
          </w:tcPr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701" w:type="dxa"/>
          </w:tcPr>
          <w:p w:rsidR="004A7DC0" w:rsidRDefault="004A7DC0" w:rsidP="004A7DC0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4A7DC0" w:rsidTr="004A7DC0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Rodzaj licencji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 w:val="restart"/>
            <w:vAlign w:val="center"/>
          </w:tcPr>
          <w:p w:rsidR="004A7DC0" w:rsidRDefault="004A7DC0" w:rsidP="002F40AE"/>
        </w:tc>
        <w:tc>
          <w:tcPr>
            <w:tcW w:w="1984" w:type="dxa"/>
            <w:vMerge w:val="restart"/>
            <w:vAlign w:val="center"/>
          </w:tcPr>
          <w:p w:rsidR="004A7DC0" w:rsidRDefault="004A7DC0" w:rsidP="002F40AE"/>
        </w:tc>
        <w:tc>
          <w:tcPr>
            <w:tcW w:w="1701" w:type="dxa"/>
            <w:vMerge w:val="restart"/>
            <w:vAlign w:val="center"/>
          </w:tcPr>
          <w:p w:rsidR="004A7DC0" w:rsidRDefault="004A7DC0" w:rsidP="002F40AE"/>
        </w:tc>
      </w:tr>
      <w:tr w:rsidR="004A7DC0" w:rsidTr="004A7DC0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Okres licencji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Typ licencji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Ilość stanowisk w pojedynczej licencji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Wersja językowa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System operacyjny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Usuwanie elementów poufnych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Tworzenie dokumentów chronionych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Możliwość edycji plików pdf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  <w:tr w:rsidR="004A7DC0" w:rsidTr="004A7DC0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>
            <w:r>
              <w:t>Eksport dokumentów pdf do pakietu Office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0" w:rsidRDefault="004A7DC0" w:rsidP="002F40AE"/>
        </w:tc>
        <w:tc>
          <w:tcPr>
            <w:tcW w:w="851" w:type="dxa"/>
            <w:vMerge/>
          </w:tcPr>
          <w:p w:rsidR="004A7DC0" w:rsidRDefault="004A7DC0" w:rsidP="002F40AE"/>
        </w:tc>
        <w:tc>
          <w:tcPr>
            <w:tcW w:w="1984" w:type="dxa"/>
            <w:vMerge/>
          </w:tcPr>
          <w:p w:rsidR="004A7DC0" w:rsidRDefault="004A7DC0" w:rsidP="002F40AE"/>
        </w:tc>
        <w:tc>
          <w:tcPr>
            <w:tcW w:w="1701" w:type="dxa"/>
            <w:vMerge/>
          </w:tcPr>
          <w:p w:rsidR="004A7DC0" w:rsidRDefault="004A7DC0" w:rsidP="002F40AE"/>
        </w:tc>
      </w:tr>
    </w:tbl>
    <w:p w:rsidR="000E6E17" w:rsidRPr="000E6E17" w:rsidRDefault="000E6E17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10. Komputer przenośny</w:t>
      </w:r>
      <w:r w:rsidR="006765B6">
        <w:rPr>
          <w:rFonts w:ascii="Calibri" w:eastAsia="Calibri" w:hAnsi="Calibri" w:cs="Calibri"/>
          <w:lang w:eastAsia="pl-PL" w:bidi="pl-PL"/>
        </w:rPr>
        <w:t xml:space="preserve"> ………………………………………………………..</w:t>
      </w:r>
    </w:p>
    <w:p w:rsidR="006765B6" w:rsidRPr="000E6E17" w:rsidRDefault="006765B6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30"/>
        <w:gridCol w:w="2401"/>
        <w:gridCol w:w="851"/>
        <w:gridCol w:w="1843"/>
        <w:gridCol w:w="1837"/>
      </w:tblGrid>
      <w:tr w:rsidR="00124258" w:rsidTr="00124258">
        <w:trPr>
          <w:trHeight w:val="239"/>
        </w:trPr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51" w:type="dxa"/>
          </w:tcPr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843" w:type="dxa"/>
          </w:tcPr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837" w:type="dxa"/>
          </w:tcPr>
          <w:p w:rsidR="00124258" w:rsidRDefault="00124258" w:rsidP="00124258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124258" w:rsidTr="00124258">
        <w:trPr>
          <w:trHeight w:val="239"/>
        </w:trPr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System operacyjny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 w:val="restart"/>
            <w:vAlign w:val="center"/>
          </w:tcPr>
          <w:p w:rsidR="00124258" w:rsidRDefault="00124258" w:rsidP="002F40AE"/>
        </w:tc>
        <w:tc>
          <w:tcPr>
            <w:tcW w:w="1843" w:type="dxa"/>
            <w:vMerge w:val="restart"/>
            <w:vAlign w:val="center"/>
          </w:tcPr>
          <w:p w:rsidR="00124258" w:rsidRDefault="00124258" w:rsidP="002F40AE"/>
        </w:tc>
        <w:tc>
          <w:tcPr>
            <w:tcW w:w="1837" w:type="dxa"/>
            <w:vMerge w:val="restart"/>
            <w:vAlign w:val="center"/>
          </w:tcPr>
          <w:p w:rsidR="00124258" w:rsidRDefault="00124258" w:rsidP="002F40AE"/>
        </w:tc>
      </w:tr>
      <w:tr w:rsidR="00124258" w:rsidTr="00124258">
        <w:trPr>
          <w:trHeight w:val="239"/>
        </w:trPr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Procesor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rPr>
          <w:trHeight w:val="239"/>
        </w:trPr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Pamięć RAM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lastRenderedPageBreak/>
              <w:t>Dysk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Przekątna ekranu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Typ ekranu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Rozdzielczość ekranu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Karta graficzna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Łączność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>Złącza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124258"/>
        </w:tc>
        <w:tc>
          <w:tcPr>
            <w:tcW w:w="851" w:type="dxa"/>
            <w:vMerge/>
          </w:tcPr>
          <w:p w:rsidR="00124258" w:rsidRDefault="00124258" w:rsidP="00124258"/>
        </w:tc>
        <w:tc>
          <w:tcPr>
            <w:tcW w:w="1843" w:type="dxa"/>
            <w:vMerge/>
          </w:tcPr>
          <w:p w:rsidR="00124258" w:rsidRDefault="00124258" w:rsidP="00124258"/>
        </w:tc>
        <w:tc>
          <w:tcPr>
            <w:tcW w:w="1837" w:type="dxa"/>
            <w:vMerge/>
          </w:tcPr>
          <w:p w:rsidR="00124258" w:rsidRDefault="00124258" w:rsidP="00124258"/>
        </w:tc>
      </w:tr>
      <w:tr w:rsidR="00124258" w:rsidTr="00124258"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>
            <w:r>
              <w:t xml:space="preserve">Pojemność baterii </w:t>
            </w:r>
          </w:p>
        </w:tc>
        <w:tc>
          <w:tcPr>
            <w:tcW w:w="2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258" w:rsidRDefault="00124258" w:rsidP="002F40AE"/>
        </w:tc>
        <w:tc>
          <w:tcPr>
            <w:tcW w:w="851" w:type="dxa"/>
            <w:vMerge/>
          </w:tcPr>
          <w:p w:rsidR="00124258" w:rsidRDefault="00124258" w:rsidP="002F40AE"/>
        </w:tc>
        <w:tc>
          <w:tcPr>
            <w:tcW w:w="1843" w:type="dxa"/>
            <w:vMerge/>
          </w:tcPr>
          <w:p w:rsidR="00124258" w:rsidRDefault="00124258" w:rsidP="002F40AE"/>
        </w:tc>
        <w:tc>
          <w:tcPr>
            <w:tcW w:w="1837" w:type="dxa"/>
            <w:vMerge/>
          </w:tcPr>
          <w:p w:rsidR="00124258" w:rsidRDefault="00124258" w:rsidP="002F40AE"/>
        </w:tc>
      </w:tr>
    </w:tbl>
    <w:p w:rsidR="000E6E17" w:rsidRPr="000E6E17" w:rsidRDefault="000E6E17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11. Pakiet oprogramowania biurowego</w:t>
      </w:r>
      <w:r w:rsidR="00EC3606">
        <w:rPr>
          <w:rFonts w:ascii="Calibri" w:eastAsia="Calibri" w:hAnsi="Calibri" w:cs="Calibri"/>
          <w:lang w:eastAsia="pl-PL" w:bidi="pl-PL"/>
        </w:rPr>
        <w:t xml:space="preserve"> …………………………………………………………..</w:t>
      </w:r>
    </w:p>
    <w:p w:rsidR="00EC3606" w:rsidRPr="000E6E17" w:rsidRDefault="00EC3606" w:rsidP="00124258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71"/>
        <w:gridCol w:w="2312"/>
        <w:gridCol w:w="897"/>
        <w:gridCol w:w="1841"/>
        <w:gridCol w:w="1841"/>
      </w:tblGrid>
      <w:tr w:rsidR="0062310B" w:rsidTr="0062310B">
        <w:trPr>
          <w:trHeight w:val="239"/>
        </w:trPr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97" w:type="dxa"/>
          </w:tcPr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841" w:type="dxa"/>
          </w:tcPr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841" w:type="dxa"/>
          </w:tcPr>
          <w:p w:rsidR="0062310B" w:rsidRDefault="0062310B" w:rsidP="0062310B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844965" w:rsidTr="00844965">
        <w:trPr>
          <w:trHeight w:val="239"/>
        </w:trPr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Pakiet oprogramowania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 w:val="restart"/>
            <w:vAlign w:val="center"/>
          </w:tcPr>
          <w:p w:rsidR="00844965" w:rsidRDefault="00844965" w:rsidP="002F40AE"/>
        </w:tc>
        <w:tc>
          <w:tcPr>
            <w:tcW w:w="1841" w:type="dxa"/>
            <w:vMerge w:val="restart"/>
            <w:vAlign w:val="center"/>
          </w:tcPr>
          <w:p w:rsidR="00844965" w:rsidRDefault="00844965" w:rsidP="002F40AE"/>
        </w:tc>
        <w:tc>
          <w:tcPr>
            <w:tcW w:w="1841" w:type="dxa"/>
            <w:vMerge w:val="restart"/>
            <w:vAlign w:val="center"/>
          </w:tcPr>
          <w:p w:rsidR="00844965" w:rsidRDefault="00844965" w:rsidP="002F40AE"/>
        </w:tc>
      </w:tr>
      <w:tr w:rsidR="00844965" w:rsidTr="0062310B">
        <w:trPr>
          <w:trHeight w:val="239"/>
        </w:trPr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Rodzaj licencji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62310B">
            <w:r>
              <w:t xml:space="preserve"> </w:t>
            </w:r>
          </w:p>
        </w:tc>
        <w:tc>
          <w:tcPr>
            <w:tcW w:w="897" w:type="dxa"/>
            <w:vMerge/>
          </w:tcPr>
          <w:p w:rsidR="00844965" w:rsidRDefault="00844965" w:rsidP="0062310B"/>
        </w:tc>
        <w:tc>
          <w:tcPr>
            <w:tcW w:w="1841" w:type="dxa"/>
            <w:vMerge/>
          </w:tcPr>
          <w:p w:rsidR="00844965" w:rsidRDefault="00844965" w:rsidP="0062310B"/>
        </w:tc>
        <w:tc>
          <w:tcPr>
            <w:tcW w:w="1841" w:type="dxa"/>
            <w:vMerge/>
          </w:tcPr>
          <w:p w:rsidR="00844965" w:rsidRDefault="00844965" w:rsidP="0062310B"/>
        </w:tc>
      </w:tr>
      <w:tr w:rsidR="00844965" w:rsidTr="0062310B">
        <w:trPr>
          <w:trHeight w:val="239"/>
        </w:trPr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Okres licencji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</w:tr>
      <w:tr w:rsidR="00844965" w:rsidTr="0062310B">
        <w:trPr>
          <w:trHeight w:val="239"/>
        </w:trPr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Typ licencji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</w:tr>
      <w:tr w:rsidR="00844965" w:rsidTr="0062310B"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Dopuszczalna licencja grupowa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</w:tr>
      <w:tr w:rsidR="00844965" w:rsidTr="0062310B"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Wersja językowa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</w:tr>
      <w:tr w:rsidR="00844965" w:rsidTr="0062310B">
        <w:tc>
          <w:tcPr>
            <w:tcW w:w="2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>
            <w:r>
              <w:t>System operacyjny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65" w:rsidRDefault="00844965" w:rsidP="002F40AE"/>
        </w:tc>
        <w:tc>
          <w:tcPr>
            <w:tcW w:w="897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  <w:tc>
          <w:tcPr>
            <w:tcW w:w="1841" w:type="dxa"/>
            <w:vMerge/>
          </w:tcPr>
          <w:p w:rsidR="00844965" w:rsidRDefault="00844965" w:rsidP="002F40AE"/>
        </w:tc>
      </w:tr>
    </w:tbl>
    <w:p w:rsidR="000E6E17" w:rsidRPr="000E6E17" w:rsidRDefault="000E6E17" w:rsidP="00D62721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</w:p>
    <w:p w:rsidR="000E6E17" w:rsidRDefault="000E6E17" w:rsidP="00D62721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 w:rsidRPr="000E6E17">
        <w:rPr>
          <w:rFonts w:ascii="Calibri" w:eastAsia="Calibri" w:hAnsi="Calibri" w:cs="Calibri"/>
          <w:lang w:eastAsia="pl-PL" w:bidi="pl-PL"/>
        </w:rPr>
        <w:t>12. Skaner dokumentowy</w:t>
      </w:r>
      <w:r w:rsidR="00EC3606">
        <w:rPr>
          <w:rFonts w:ascii="Calibri" w:eastAsia="Calibri" w:hAnsi="Calibri" w:cs="Calibri"/>
          <w:lang w:eastAsia="pl-PL" w:bidi="pl-PL"/>
        </w:rPr>
        <w:t xml:space="preserve"> …………………………………………………….</w:t>
      </w:r>
    </w:p>
    <w:p w:rsidR="00EC3606" w:rsidRPr="000E6E17" w:rsidRDefault="00EC3606" w:rsidP="00D62721">
      <w:pPr>
        <w:pStyle w:val="Akapitzlist"/>
        <w:tabs>
          <w:tab w:val="left" w:pos="887"/>
        </w:tabs>
        <w:spacing w:before="120"/>
        <w:rPr>
          <w:rFonts w:ascii="Calibri" w:eastAsia="Calibri" w:hAnsi="Calibri" w:cs="Calibri"/>
          <w:lang w:eastAsia="pl-PL" w:bidi="pl-PL"/>
        </w:rPr>
      </w:pP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lang w:eastAsia="pl-PL" w:bidi="pl-PL"/>
        </w:rPr>
        <w:tab/>
      </w:r>
      <w:r>
        <w:rPr>
          <w:rFonts w:ascii="Calibri" w:eastAsia="Calibri" w:hAnsi="Calibri" w:cs="Calibri"/>
          <w:sz w:val="16"/>
          <w:szCs w:val="16"/>
          <w:lang w:eastAsia="pl-PL" w:bidi="pl-PL"/>
        </w:rPr>
        <w:t>(nazwa marki oraz model)</w:t>
      </w:r>
    </w:p>
    <w:tbl>
      <w:tblPr>
        <w:tblStyle w:val="Siatkatabeli"/>
        <w:tblW w:w="9062" w:type="dxa"/>
        <w:tblLook w:val="04A0" w:firstRow="1" w:lastRow="0" w:firstColumn="1" w:lastColumn="0" w:noHBand="0" w:noVBand="1"/>
      </w:tblPr>
      <w:tblGrid>
        <w:gridCol w:w="2188"/>
        <w:gridCol w:w="2343"/>
        <w:gridCol w:w="849"/>
        <w:gridCol w:w="1841"/>
        <w:gridCol w:w="1841"/>
      </w:tblGrid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techniczne</w:t>
            </w:r>
          </w:p>
        </w:tc>
        <w:tc>
          <w:tcPr>
            <w:tcW w:w="849" w:type="dxa"/>
          </w:tcPr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[szt.]</w:t>
            </w:r>
          </w:p>
        </w:tc>
        <w:tc>
          <w:tcPr>
            <w:tcW w:w="1841" w:type="dxa"/>
          </w:tcPr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Cena jednostkowa netto [zł]</w:t>
            </w:r>
          </w:p>
        </w:tc>
        <w:tc>
          <w:tcPr>
            <w:tcW w:w="1841" w:type="dxa"/>
          </w:tcPr>
          <w:p w:rsidR="00D62721" w:rsidRDefault="00D62721" w:rsidP="00D62721">
            <w:pPr>
              <w:rPr>
                <w:b/>
                <w:bCs/>
              </w:rPr>
            </w:pPr>
            <w:r>
              <w:rPr>
                <w:b/>
                <w:bCs/>
              </w:rPr>
              <w:t>Cena całkowita brutto [zł]</w:t>
            </w:r>
          </w:p>
        </w:tc>
      </w:tr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 xml:space="preserve">Format 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 w:val="restart"/>
            <w:vAlign w:val="center"/>
          </w:tcPr>
          <w:p w:rsidR="00D62721" w:rsidRDefault="00D62721" w:rsidP="002F40AE"/>
        </w:tc>
        <w:tc>
          <w:tcPr>
            <w:tcW w:w="1841" w:type="dxa"/>
            <w:vMerge w:val="restart"/>
            <w:vAlign w:val="center"/>
          </w:tcPr>
          <w:p w:rsidR="00D62721" w:rsidRDefault="00D62721" w:rsidP="002F40AE"/>
        </w:tc>
        <w:tc>
          <w:tcPr>
            <w:tcW w:w="1841" w:type="dxa"/>
            <w:vMerge w:val="restart"/>
            <w:vAlign w:val="center"/>
          </w:tcPr>
          <w:p w:rsidR="00D62721" w:rsidRDefault="00D62721" w:rsidP="002F40AE">
            <w:bookmarkStart w:id="0" w:name="_GoBack"/>
            <w:bookmarkEnd w:id="0"/>
          </w:p>
        </w:tc>
      </w:tr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Podawanie mediów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optyczna rozdzielczość skanowania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Komunikacja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Szybkość skanowania pojedynczej strony z podajnika płaskiego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Prędkość skanowania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Pojemność automatycznego podajnika dokumentów (ADF)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  <w:tr w:rsidR="00D62721" w:rsidTr="00D62721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>
            <w:r>
              <w:t>Inne cechy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21" w:rsidRDefault="00D62721" w:rsidP="002F40AE"/>
        </w:tc>
        <w:tc>
          <w:tcPr>
            <w:tcW w:w="849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  <w:tc>
          <w:tcPr>
            <w:tcW w:w="1841" w:type="dxa"/>
            <w:vMerge/>
          </w:tcPr>
          <w:p w:rsidR="00D62721" w:rsidRDefault="00D62721" w:rsidP="002F40AE"/>
        </w:tc>
      </w:tr>
    </w:tbl>
    <w:p w:rsidR="00A438EF" w:rsidRPr="00054D35" w:rsidRDefault="00A438EF" w:rsidP="000E6E17">
      <w:pPr>
        <w:spacing w:after="0" w:line="24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E6E17" w:rsidRPr="00054D35" w:rsidRDefault="00A438EF" w:rsidP="000E6E17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</w:p>
    <w:p w:rsidR="00A438EF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551F98" w:rsidRPr="00054D35" w:rsidRDefault="00551F98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Terminy </w:t>
      </w:r>
      <w:r w:rsidR="008C51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realizacji zamówienia…………………</w:t>
      </w:r>
    </w:p>
    <w:p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A438E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A438EF" w:rsidRPr="00054D35" w:rsidRDefault="00A438EF" w:rsidP="000E6E17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………………………………………….</w:t>
      </w:r>
    </w:p>
    <w:p w:rsidR="0041383E" w:rsidRDefault="00A438EF" w:rsidP="00A438EF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E6E17"/>
    <w:rsid w:val="000F5D78"/>
    <w:rsid w:val="000F7590"/>
    <w:rsid w:val="00100F4D"/>
    <w:rsid w:val="001018C5"/>
    <w:rsid w:val="00102750"/>
    <w:rsid w:val="00111A01"/>
    <w:rsid w:val="00124258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C7849"/>
    <w:rsid w:val="002F40AE"/>
    <w:rsid w:val="002F71F2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579BC"/>
    <w:rsid w:val="0047716C"/>
    <w:rsid w:val="00485F43"/>
    <w:rsid w:val="004A113C"/>
    <w:rsid w:val="004A2BC9"/>
    <w:rsid w:val="004A7DC0"/>
    <w:rsid w:val="004F0DC1"/>
    <w:rsid w:val="005061CB"/>
    <w:rsid w:val="005142EC"/>
    <w:rsid w:val="005251F3"/>
    <w:rsid w:val="00536D24"/>
    <w:rsid w:val="005519BF"/>
    <w:rsid w:val="00551F98"/>
    <w:rsid w:val="00577A32"/>
    <w:rsid w:val="00581729"/>
    <w:rsid w:val="0058503B"/>
    <w:rsid w:val="0059084F"/>
    <w:rsid w:val="00595F95"/>
    <w:rsid w:val="005A4087"/>
    <w:rsid w:val="005A726E"/>
    <w:rsid w:val="005B75D7"/>
    <w:rsid w:val="005E0BFC"/>
    <w:rsid w:val="005E5C5B"/>
    <w:rsid w:val="005E5DDF"/>
    <w:rsid w:val="005F3073"/>
    <w:rsid w:val="006008F8"/>
    <w:rsid w:val="0062310B"/>
    <w:rsid w:val="00631BC4"/>
    <w:rsid w:val="006358C0"/>
    <w:rsid w:val="00645940"/>
    <w:rsid w:val="00651DE8"/>
    <w:rsid w:val="006765B6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211F"/>
    <w:rsid w:val="00805DBC"/>
    <w:rsid w:val="00810ABB"/>
    <w:rsid w:val="00824FA8"/>
    <w:rsid w:val="00836C84"/>
    <w:rsid w:val="00844965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517E"/>
    <w:rsid w:val="008D278D"/>
    <w:rsid w:val="008D3ABF"/>
    <w:rsid w:val="008D73CD"/>
    <w:rsid w:val="008E6C5B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8EF"/>
    <w:rsid w:val="00A621C1"/>
    <w:rsid w:val="00A7400B"/>
    <w:rsid w:val="00A849D7"/>
    <w:rsid w:val="00A932DF"/>
    <w:rsid w:val="00A96981"/>
    <w:rsid w:val="00AD0935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B28A9"/>
    <w:rsid w:val="00BC2B6F"/>
    <w:rsid w:val="00BD32FC"/>
    <w:rsid w:val="00BD53B1"/>
    <w:rsid w:val="00BD5EEF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28E4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62721"/>
    <w:rsid w:val="00D74ECE"/>
    <w:rsid w:val="00D81B82"/>
    <w:rsid w:val="00D84CA2"/>
    <w:rsid w:val="00DA7679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3606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675D5"/>
    <w:rsid w:val="00F7203A"/>
    <w:rsid w:val="00F72FD7"/>
    <w:rsid w:val="00FA06D4"/>
    <w:rsid w:val="00FB2A22"/>
    <w:rsid w:val="00FB3E4C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E6E17"/>
    <w:pPr>
      <w:widowControl w:val="0"/>
      <w:suppressAutoHyphens/>
      <w:spacing w:after="0" w:line="240" w:lineRule="auto"/>
      <w:ind w:left="272" w:hanging="264"/>
    </w:pPr>
    <w:rPr>
      <w:rFonts w:ascii="Times New Roman" w:eastAsia="Times New Roman" w:hAnsi="Times New Roman" w:cs="Calibri"/>
      <w:kern w:val="1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E6E17"/>
    <w:rPr>
      <w:rFonts w:ascii="Times New Roman" w:eastAsia="Times New Roman" w:hAnsi="Times New Roman" w:cs="Calibri"/>
      <w:kern w:val="1"/>
      <w:sz w:val="20"/>
      <w:szCs w:val="20"/>
      <w:lang w:val="en-US"/>
    </w:rPr>
  </w:style>
  <w:style w:type="table" w:customStyle="1" w:styleId="Siatkatabeli">
    <w:name w:val="Siatka tabeli"/>
    <w:basedOn w:val="Standardowy"/>
    <w:rsid w:val="000E6E1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ny"/>
    <w:qFormat/>
    <w:rsid w:val="000E6E17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val="en-US"/>
    </w:rPr>
  </w:style>
  <w:style w:type="character" w:customStyle="1" w:styleId="Wyrnienie">
    <w:name w:val="Wyróżnienie"/>
    <w:rsid w:val="000E6E17"/>
    <w:rPr>
      <w:i/>
      <w:iCs/>
    </w:rPr>
  </w:style>
  <w:style w:type="paragraph" w:styleId="Akapitzlist">
    <w:name w:val="List Paragraph"/>
    <w:basedOn w:val="Normalny"/>
    <w:uiPriority w:val="34"/>
    <w:qFormat/>
    <w:rsid w:val="000E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27</cp:revision>
  <dcterms:created xsi:type="dcterms:W3CDTF">2019-10-17T09:10:00Z</dcterms:created>
  <dcterms:modified xsi:type="dcterms:W3CDTF">2022-09-02T06:28:00Z</dcterms:modified>
</cp:coreProperties>
</file>