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A13" w:rsidRPr="00336541" w:rsidRDefault="00235A13" w:rsidP="00235A13">
      <w:pPr>
        <w:autoSpaceDE w:val="0"/>
        <w:autoSpaceDN w:val="0"/>
        <w:adjustRightInd w:val="0"/>
        <w:spacing w:after="200" w:line="360" w:lineRule="auto"/>
        <w:jc w:val="right"/>
        <w:rPr>
          <w:rFonts w:ascii="Tahoma" w:eastAsia="Calibri" w:hAnsi="Tahoma" w:cs="Tahoma"/>
          <w:b/>
          <w:sz w:val="20"/>
          <w:szCs w:val="20"/>
        </w:rPr>
      </w:pPr>
      <w:r w:rsidRPr="00336541">
        <w:rPr>
          <w:rFonts w:ascii="Tahoma" w:eastAsia="Calibri" w:hAnsi="Tahoma" w:cs="Tahoma"/>
          <w:b/>
          <w:sz w:val="20"/>
          <w:szCs w:val="20"/>
        </w:rPr>
        <w:t xml:space="preserve">Załącznik nr 5   </w:t>
      </w:r>
    </w:p>
    <w:p w:rsidR="00235A13" w:rsidRPr="00336541" w:rsidRDefault="00235A13" w:rsidP="00235A13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Calibri" w:hAnsi="Tahoma" w:cs="Tahoma"/>
          <w:b/>
          <w:sz w:val="20"/>
          <w:szCs w:val="20"/>
          <w:u w:val="single"/>
        </w:rPr>
      </w:pPr>
      <w:r w:rsidRPr="00336541">
        <w:rPr>
          <w:rFonts w:ascii="Tahoma" w:eastAsia="Calibri" w:hAnsi="Tahoma" w:cs="Tahoma"/>
          <w:b/>
          <w:sz w:val="20"/>
          <w:szCs w:val="20"/>
          <w:u w:val="single"/>
        </w:rPr>
        <w:t>Klauzula informacyjna z art. 13 RODO</w:t>
      </w:r>
    </w:p>
    <w:p w:rsidR="00235A13" w:rsidRPr="00336541" w:rsidRDefault="00235A13" w:rsidP="00235A13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Calibri" w:hAnsi="Tahoma" w:cs="Tahoma"/>
          <w:b/>
          <w:sz w:val="20"/>
          <w:szCs w:val="20"/>
          <w:u w:val="single"/>
        </w:rPr>
      </w:pPr>
      <w:r w:rsidRPr="00336541">
        <w:rPr>
          <w:rFonts w:ascii="Tahoma" w:eastAsia="Calibri" w:hAnsi="Tahoma" w:cs="Tahoma"/>
          <w:b/>
          <w:sz w:val="20"/>
          <w:szCs w:val="20"/>
          <w:u w:val="single"/>
        </w:rPr>
        <w:t xml:space="preserve">Dotycząca przetwarzania danych osobowych </w:t>
      </w:r>
    </w:p>
    <w:p w:rsidR="00235A13" w:rsidRPr="00336541" w:rsidRDefault="00235A13" w:rsidP="00235A13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336541">
        <w:rPr>
          <w:rFonts w:ascii="Tahoma" w:eastAsia="Calibri" w:hAnsi="Tahoma" w:cs="Tahoma"/>
          <w:b/>
          <w:sz w:val="20"/>
          <w:szCs w:val="20"/>
          <w:u w:val="single"/>
        </w:rPr>
        <w:t>W celu związanym z postępowaniem o udzielenie zamówienia publicznego</w:t>
      </w:r>
    </w:p>
    <w:p w:rsidR="00235A13" w:rsidRPr="00336541" w:rsidRDefault="00235A13" w:rsidP="00235A13">
      <w:pPr>
        <w:spacing w:after="200" w:line="276" w:lineRule="auto"/>
        <w:jc w:val="center"/>
        <w:rPr>
          <w:rFonts w:ascii="Tahoma" w:eastAsia="Calibri" w:hAnsi="Tahoma" w:cs="Tahoma"/>
          <w:b/>
          <w:bCs/>
          <w:sz w:val="20"/>
          <w:szCs w:val="20"/>
        </w:rPr>
      </w:pPr>
    </w:p>
    <w:p w:rsidR="00235A13" w:rsidRPr="00336541" w:rsidRDefault="00235A13" w:rsidP="00235A13">
      <w:pPr>
        <w:shd w:val="clear" w:color="auto" w:fill="FFFFFF"/>
        <w:tabs>
          <w:tab w:val="left" w:leader="underscore" w:pos="9461"/>
        </w:tabs>
        <w:spacing w:after="0" w:line="240" w:lineRule="auto"/>
        <w:ind w:left="17"/>
        <w:jc w:val="both"/>
        <w:rPr>
          <w:rFonts w:ascii="Tahoma" w:eastAsia="Calibri" w:hAnsi="Tahoma" w:cs="Tahoma"/>
          <w:sz w:val="20"/>
          <w:szCs w:val="20"/>
        </w:rPr>
      </w:pPr>
      <w:r w:rsidRPr="00336541">
        <w:rPr>
          <w:rFonts w:ascii="Tahoma" w:eastAsia="Calibri" w:hAnsi="Tahoma" w:cs="Tahoma"/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235A13" w:rsidRPr="00336541" w:rsidRDefault="00235A13" w:rsidP="00235A13">
      <w:pPr>
        <w:numPr>
          <w:ilvl w:val="0"/>
          <w:numId w:val="1"/>
        </w:numPr>
        <w:shd w:val="clear" w:color="auto" w:fill="FFFFFF"/>
        <w:tabs>
          <w:tab w:val="left" w:leader="underscore" w:pos="9461"/>
        </w:tabs>
        <w:spacing w:after="0" w:line="240" w:lineRule="auto"/>
        <w:jc w:val="both"/>
        <w:rPr>
          <w:rFonts w:ascii="Tahoma" w:eastAsia="Calibri" w:hAnsi="Tahoma" w:cs="Tahoma"/>
          <w:i/>
          <w:sz w:val="20"/>
          <w:szCs w:val="20"/>
        </w:rPr>
      </w:pPr>
      <w:r w:rsidRPr="00336541">
        <w:rPr>
          <w:rFonts w:ascii="Tahoma" w:eastAsia="Calibri" w:hAnsi="Tahoma" w:cs="Tahoma"/>
          <w:sz w:val="20"/>
          <w:szCs w:val="20"/>
        </w:rPr>
        <w:t xml:space="preserve">administratorem Pani/Pana danych osobowych jest </w:t>
      </w:r>
      <w:r w:rsidRPr="00336541">
        <w:rPr>
          <w:rFonts w:ascii="Tahoma" w:eastAsia="Calibri" w:hAnsi="Tahoma" w:cs="Tahoma"/>
          <w:i/>
          <w:sz w:val="20"/>
          <w:szCs w:val="20"/>
        </w:rPr>
        <w:t xml:space="preserve">Wójt Gminy Kulesze Kościelne z siedzibą w Kuleszach Kościelnych, 18-208, ul. Główna 6, kontakt </w:t>
      </w:r>
      <w:hyperlink r:id="rId5" w:history="1">
        <w:r w:rsidRPr="00336541">
          <w:rPr>
            <w:rStyle w:val="Hipercze"/>
            <w:rFonts w:ascii="Tahoma" w:eastAsia="Calibri" w:hAnsi="Tahoma" w:cs="Tahoma"/>
            <w:i/>
            <w:sz w:val="20"/>
            <w:szCs w:val="20"/>
          </w:rPr>
          <w:t>ado@kuleszek.pl</w:t>
        </w:r>
      </w:hyperlink>
      <w:r w:rsidRPr="00336541">
        <w:rPr>
          <w:rFonts w:ascii="Tahoma" w:eastAsia="Calibri" w:hAnsi="Tahoma" w:cs="Tahoma"/>
          <w:i/>
          <w:sz w:val="20"/>
          <w:szCs w:val="20"/>
        </w:rPr>
        <w:t xml:space="preserve"> lub tel. 86 2744 027;</w:t>
      </w:r>
    </w:p>
    <w:p w:rsidR="00235A13" w:rsidRPr="00336541" w:rsidRDefault="00235A13" w:rsidP="00235A13">
      <w:pPr>
        <w:numPr>
          <w:ilvl w:val="0"/>
          <w:numId w:val="1"/>
        </w:numPr>
        <w:shd w:val="clear" w:color="auto" w:fill="FFFFFF"/>
        <w:tabs>
          <w:tab w:val="left" w:leader="underscore" w:pos="9461"/>
        </w:tabs>
        <w:spacing w:after="0" w:line="240" w:lineRule="auto"/>
        <w:jc w:val="both"/>
        <w:rPr>
          <w:rFonts w:ascii="Tahoma" w:eastAsia="Calibri" w:hAnsi="Tahoma" w:cs="Tahoma"/>
          <w:i/>
          <w:sz w:val="20"/>
          <w:szCs w:val="20"/>
        </w:rPr>
      </w:pPr>
      <w:r w:rsidRPr="00336541">
        <w:rPr>
          <w:rFonts w:ascii="Tahoma" w:eastAsia="Calibri" w:hAnsi="Tahoma" w:cs="Tahoma"/>
          <w:sz w:val="20"/>
          <w:szCs w:val="20"/>
        </w:rPr>
        <w:t xml:space="preserve">kontakt z inspektorem ochrony danych osobowych jest możliwy pod adresem e-mail: </w:t>
      </w:r>
      <w:hyperlink r:id="rId6" w:history="1">
        <w:r w:rsidRPr="00336541">
          <w:rPr>
            <w:rStyle w:val="Hipercze"/>
            <w:rFonts w:ascii="Tahoma" w:eastAsia="Calibri" w:hAnsi="Tahoma" w:cs="Tahoma"/>
            <w:sz w:val="20"/>
            <w:szCs w:val="20"/>
          </w:rPr>
          <w:t>iod@kuleszek.pl</w:t>
        </w:r>
      </w:hyperlink>
    </w:p>
    <w:p w:rsidR="00235A13" w:rsidRPr="00336541" w:rsidRDefault="00235A13" w:rsidP="00235A13">
      <w:pPr>
        <w:numPr>
          <w:ilvl w:val="0"/>
          <w:numId w:val="1"/>
        </w:numPr>
        <w:shd w:val="clear" w:color="auto" w:fill="FFFFFF"/>
        <w:tabs>
          <w:tab w:val="left" w:leader="underscore" w:pos="9461"/>
        </w:tabs>
        <w:spacing w:after="0" w:line="240" w:lineRule="auto"/>
        <w:jc w:val="both"/>
        <w:rPr>
          <w:rFonts w:ascii="Tahoma" w:eastAsia="Calibri" w:hAnsi="Tahoma" w:cs="Tahoma"/>
          <w:i/>
          <w:sz w:val="20"/>
          <w:szCs w:val="20"/>
        </w:rPr>
      </w:pPr>
      <w:r w:rsidRPr="00336541">
        <w:rPr>
          <w:rFonts w:ascii="Tahoma" w:eastAsia="Calibri" w:hAnsi="Tahoma" w:cs="Tahoma"/>
          <w:sz w:val="20"/>
          <w:szCs w:val="20"/>
        </w:rPr>
        <w:t>Pani/Pana dane osobowe przetwarzane będą na podstawie art. 6 ust. 1 lit. c</w:t>
      </w:r>
      <w:r w:rsidRPr="00336541">
        <w:rPr>
          <w:rFonts w:ascii="Tahoma" w:eastAsia="Calibri" w:hAnsi="Tahoma" w:cs="Tahoma"/>
          <w:i/>
          <w:sz w:val="20"/>
          <w:szCs w:val="20"/>
        </w:rPr>
        <w:t xml:space="preserve"> </w:t>
      </w:r>
      <w:r w:rsidRPr="00336541">
        <w:rPr>
          <w:rFonts w:ascii="Tahoma" w:eastAsia="Calibri" w:hAnsi="Tahoma" w:cs="Tahoma"/>
          <w:sz w:val="20"/>
          <w:szCs w:val="20"/>
        </w:rPr>
        <w:t xml:space="preserve">RODO w celu związanym z postępowaniem o udzielenie zamówienia publicznego </w:t>
      </w:r>
      <w:r>
        <w:rPr>
          <w:rFonts w:ascii="Tahoma" w:eastAsia="Calibri" w:hAnsi="Tahoma" w:cs="Tahoma"/>
          <w:sz w:val="20"/>
          <w:szCs w:val="20"/>
        </w:rPr>
        <w:t>„</w:t>
      </w:r>
      <w:r w:rsidRPr="00567E7B">
        <w:rPr>
          <w:rFonts w:ascii="Tahoma" w:eastAsia="Calibri" w:hAnsi="Tahoma" w:cs="Tahoma"/>
          <w:i/>
          <w:spacing w:val="-3"/>
          <w:sz w:val="20"/>
          <w:szCs w:val="20"/>
        </w:rPr>
        <w:t xml:space="preserve">Wykonanie usługi związanej z zimowym utrzymaniem dróg gminnych, wewnętrznych (dojazdowych) i parkingów administrowanych przez gm. Kulesze </w:t>
      </w:r>
      <w:r w:rsidR="00C84955">
        <w:rPr>
          <w:rFonts w:ascii="Tahoma" w:eastAsia="Calibri" w:hAnsi="Tahoma" w:cs="Tahoma"/>
          <w:i/>
          <w:spacing w:val="-3"/>
          <w:sz w:val="20"/>
          <w:szCs w:val="20"/>
        </w:rPr>
        <w:t>Kościelne w sezonie zimowym 202</w:t>
      </w:r>
      <w:r w:rsidR="00157613">
        <w:rPr>
          <w:rFonts w:ascii="Tahoma" w:eastAsia="Calibri" w:hAnsi="Tahoma" w:cs="Tahoma"/>
          <w:i/>
          <w:spacing w:val="-3"/>
          <w:sz w:val="20"/>
          <w:szCs w:val="20"/>
        </w:rPr>
        <w:t>1/2022</w:t>
      </w:r>
      <w:bookmarkStart w:id="0" w:name="_GoBack"/>
      <w:bookmarkEnd w:id="0"/>
      <w:r>
        <w:rPr>
          <w:rFonts w:ascii="Tahoma" w:eastAsia="Calibri" w:hAnsi="Tahoma" w:cs="Tahoma"/>
          <w:i/>
          <w:spacing w:val="-3"/>
          <w:sz w:val="20"/>
          <w:szCs w:val="20"/>
        </w:rPr>
        <w:t>”</w:t>
      </w:r>
      <w:r>
        <w:rPr>
          <w:rFonts w:ascii="Tahoma" w:eastAsia="Calibri" w:hAnsi="Tahoma" w:cs="Tahoma"/>
          <w:sz w:val="20"/>
          <w:szCs w:val="20"/>
        </w:rPr>
        <w:t xml:space="preserve"> </w:t>
      </w:r>
      <w:r w:rsidRPr="00336541">
        <w:rPr>
          <w:rFonts w:ascii="Tahoma" w:eastAsia="Calibri" w:hAnsi="Tahoma" w:cs="Tahoma"/>
          <w:sz w:val="20"/>
          <w:szCs w:val="20"/>
        </w:rPr>
        <w:t>prowadzonym w trybie zapytania ofertowego;</w:t>
      </w:r>
    </w:p>
    <w:p w:rsidR="00235A13" w:rsidRPr="00336541" w:rsidRDefault="00235A13" w:rsidP="00235A13">
      <w:pPr>
        <w:numPr>
          <w:ilvl w:val="0"/>
          <w:numId w:val="2"/>
        </w:numPr>
        <w:shd w:val="clear" w:color="auto" w:fill="FFFFFF"/>
        <w:tabs>
          <w:tab w:val="left" w:leader="underscore" w:pos="9461"/>
        </w:tabs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336541">
        <w:rPr>
          <w:rFonts w:ascii="Tahoma" w:eastAsia="Calibri" w:hAnsi="Tahoma" w:cs="Tahoma"/>
          <w:sz w:val="20"/>
          <w:szCs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</w:t>
      </w:r>
      <w:r w:rsidR="00893108" w:rsidRPr="00336541">
        <w:rPr>
          <w:rFonts w:ascii="Tahoma" w:eastAsia="Calibri" w:hAnsi="Tahoma" w:cs="Tahoma"/>
          <w:spacing w:val="-8"/>
          <w:sz w:val="20"/>
          <w:szCs w:val="20"/>
        </w:rPr>
        <w:t>( Dz.U.2019.1843 t.j.)</w:t>
      </w:r>
      <w:r w:rsidRPr="00336541">
        <w:rPr>
          <w:rFonts w:ascii="Tahoma" w:eastAsia="Calibri" w:hAnsi="Tahoma" w:cs="Tahoma"/>
          <w:sz w:val="20"/>
          <w:szCs w:val="20"/>
        </w:rPr>
        <w:t xml:space="preserve">, dalej „ustawa </w:t>
      </w:r>
      <w:proofErr w:type="spellStart"/>
      <w:r w:rsidRPr="00336541">
        <w:rPr>
          <w:rFonts w:ascii="Tahoma" w:eastAsia="Calibri" w:hAnsi="Tahoma" w:cs="Tahoma"/>
          <w:sz w:val="20"/>
          <w:szCs w:val="20"/>
        </w:rPr>
        <w:t>Pzp</w:t>
      </w:r>
      <w:proofErr w:type="spellEnd"/>
      <w:r w:rsidRPr="00336541">
        <w:rPr>
          <w:rFonts w:ascii="Tahoma" w:eastAsia="Calibri" w:hAnsi="Tahoma" w:cs="Tahoma"/>
          <w:sz w:val="20"/>
          <w:szCs w:val="20"/>
        </w:rPr>
        <w:t xml:space="preserve">”;  </w:t>
      </w:r>
    </w:p>
    <w:p w:rsidR="00235A13" w:rsidRPr="00336541" w:rsidRDefault="00235A13" w:rsidP="00235A13">
      <w:pPr>
        <w:numPr>
          <w:ilvl w:val="0"/>
          <w:numId w:val="2"/>
        </w:numPr>
        <w:shd w:val="clear" w:color="auto" w:fill="FFFFFF"/>
        <w:tabs>
          <w:tab w:val="left" w:leader="underscore" w:pos="9461"/>
        </w:tabs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336541">
        <w:rPr>
          <w:rFonts w:ascii="Tahoma" w:eastAsia="Calibri" w:hAnsi="Tahoma" w:cs="Tahoma"/>
          <w:sz w:val="20"/>
          <w:szCs w:val="20"/>
        </w:rPr>
        <w:t xml:space="preserve">Pani/Pana dane osobowe będą przechowywane, zgodnie z art. 97 ust. 1 ustawy </w:t>
      </w:r>
      <w:proofErr w:type="spellStart"/>
      <w:r w:rsidRPr="00336541">
        <w:rPr>
          <w:rFonts w:ascii="Tahoma" w:eastAsia="Calibri" w:hAnsi="Tahoma" w:cs="Tahoma"/>
          <w:sz w:val="20"/>
          <w:szCs w:val="20"/>
        </w:rPr>
        <w:t>Pzp</w:t>
      </w:r>
      <w:proofErr w:type="spellEnd"/>
      <w:r w:rsidRPr="00336541">
        <w:rPr>
          <w:rFonts w:ascii="Tahoma" w:eastAsia="Calibri" w:hAnsi="Tahoma" w:cs="Tahoma"/>
          <w:sz w:val="20"/>
          <w:szCs w:val="20"/>
        </w:rPr>
        <w:t>, przez okres 4 lat od dnia zakończenia postępowania o udzielenie zamówienia, a jeżeli czas trwania umowy przekracza 4 lata, okres przechowywania obejmuje cały czas trwania umowy;</w:t>
      </w:r>
    </w:p>
    <w:p w:rsidR="00235A13" w:rsidRPr="00336541" w:rsidRDefault="00235A13" w:rsidP="00235A13">
      <w:pPr>
        <w:numPr>
          <w:ilvl w:val="0"/>
          <w:numId w:val="2"/>
        </w:numPr>
        <w:shd w:val="clear" w:color="auto" w:fill="FFFFFF"/>
        <w:tabs>
          <w:tab w:val="left" w:leader="underscore" w:pos="9461"/>
        </w:tabs>
        <w:spacing w:after="0" w:line="240" w:lineRule="auto"/>
        <w:jc w:val="both"/>
        <w:rPr>
          <w:rFonts w:ascii="Tahoma" w:eastAsia="Calibri" w:hAnsi="Tahoma" w:cs="Tahoma"/>
          <w:b/>
          <w:i/>
          <w:sz w:val="20"/>
          <w:szCs w:val="20"/>
        </w:rPr>
      </w:pPr>
      <w:r w:rsidRPr="00336541">
        <w:rPr>
          <w:rFonts w:ascii="Tahoma" w:eastAsia="Calibri" w:hAnsi="Tahoma" w:cs="Tahoma"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336541">
        <w:rPr>
          <w:rFonts w:ascii="Tahoma" w:eastAsia="Calibri" w:hAnsi="Tahoma" w:cs="Tahoma"/>
          <w:sz w:val="20"/>
          <w:szCs w:val="20"/>
        </w:rPr>
        <w:t>Pzp</w:t>
      </w:r>
      <w:proofErr w:type="spellEnd"/>
      <w:r w:rsidRPr="00336541">
        <w:rPr>
          <w:rFonts w:ascii="Tahoma" w:eastAsia="Calibri" w:hAnsi="Tahoma" w:cs="Tahoma"/>
          <w:sz w:val="20"/>
          <w:szCs w:val="20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336541">
        <w:rPr>
          <w:rFonts w:ascii="Tahoma" w:eastAsia="Calibri" w:hAnsi="Tahoma" w:cs="Tahoma"/>
          <w:sz w:val="20"/>
          <w:szCs w:val="20"/>
        </w:rPr>
        <w:t>Pzp</w:t>
      </w:r>
      <w:proofErr w:type="spellEnd"/>
      <w:r w:rsidRPr="00336541">
        <w:rPr>
          <w:rFonts w:ascii="Tahoma" w:eastAsia="Calibri" w:hAnsi="Tahoma" w:cs="Tahoma"/>
          <w:sz w:val="20"/>
          <w:szCs w:val="20"/>
        </w:rPr>
        <w:t xml:space="preserve">;  </w:t>
      </w:r>
    </w:p>
    <w:p w:rsidR="00235A13" w:rsidRPr="00336541" w:rsidRDefault="00235A13" w:rsidP="00235A13">
      <w:pPr>
        <w:numPr>
          <w:ilvl w:val="0"/>
          <w:numId w:val="2"/>
        </w:numPr>
        <w:shd w:val="clear" w:color="auto" w:fill="FFFFFF"/>
        <w:tabs>
          <w:tab w:val="left" w:leader="underscore" w:pos="9461"/>
        </w:tabs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336541">
        <w:rPr>
          <w:rFonts w:ascii="Tahoma" w:eastAsia="Calibri" w:hAnsi="Tahoma" w:cs="Tahoma"/>
          <w:sz w:val="20"/>
          <w:szCs w:val="20"/>
        </w:rPr>
        <w:t>w odniesieniu do Pani/Pana danych osobowych decyzje nie będą podejmowane w sposób zautomatyzowany, stosowanie do art. 22 RODO;</w:t>
      </w:r>
    </w:p>
    <w:p w:rsidR="00235A13" w:rsidRPr="00336541" w:rsidRDefault="00235A13" w:rsidP="00235A13">
      <w:pPr>
        <w:numPr>
          <w:ilvl w:val="0"/>
          <w:numId w:val="2"/>
        </w:numPr>
        <w:shd w:val="clear" w:color="auto" w:fill="FFFFFF"/>
        <w:tabs>
          <w:tab w:val="left" w:leader="underscore" w:pos="9461"/>
        </w:tabs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336541">
        <w:rPr>
          <w:rFonts w:ascii="Tahoma" w:eastAsia="Calibri" w:hAnsi="Tahoma" w:cs="Tahoma"/>
          <w:sz w:val="20"/>
          <w:szCs w:val="20"/>
        </w:rPr>
        <w:t>posiada Pani/Pan:</w:t>
      </w:r>
    </w:p>
    <w:p w:rsidR="00235A13" w:rsidRPr="00336541" w:rsidRDefault="00235A13" w:rsidP="00235A13">
      <w:pPr>
        <w:numPr>
          <w:ilvl w:val="0"/>
          <w:numId w:val="3"/>
        </w:numPr>
        <w:shd w:val="clear" w:color="auto" w:fill="FFFFFF"/>
        <w:tabs>
          <w:tab w:val="left" w:leader="underscore" w:pos="9461"/>
        </w:tabs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336541">
        <w:rPr>
          <w:rFonts w:ascii="Tahoma" w:eastAsia="Calibri" w:hAnsi="Tahoma" w:cs="Tahoma"/>
          <w:sz w:val="20"/>
          <w:szCs w:val="20"/>
        </w:rPr>
        <w:t>na podstawie art. 15 RODO prawo dostępu do danych osobowych Pani/Pana dotyczących;</w:t>
      </w:r>
    </w:p>
    <w:p w:rsidR="00235A13" w:rsidRPr="00336541" w:rsidRDefault="00235A13" w:rsidP="00235A13">
      <w:pPr>
        <w:numPr>
          <w:ilvl w:val="0"/>
          <w:numId w:val="3"/>
        </w:numPr>
        <w:shd w:val="clear" w:color="auto" w:fill="FFFFFF"/>
        <w:tabs>
          <w:tab w:val="left" w:leader="underscore" w:pos="9461"/>
        </w:tabs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336541">
        <w:rPr>
          <w:rFonts w:ascii="Tahoma" w:eastAsia="Calibri" w:hAnsi="Tahoma" w:cs="Tahoma"/>
          <w:sz w:val="20"/>
          <w:szCs w:val="20"/>
        </w:rPr>
        <w:t xml:space="preserve">na podstawie art. 16 RODO prawo do sprostowania Pani/Pana danych osobowych </w:t>
      </w:r>
      <w:r w:rsidRPr="00336541">
        <w:rPr>
          <w:rFonts w:ascii="Tahoma" w:eastAsia="Calibri" w:hAnsi="Tahoma" w:cs="Tahoma"/>
          <w:b/>
          <w:sz w:val="20"/>
          <w:szCs w:val="20"/>
          <w:vertAlign w:val="superscript"/>
        </w:rPr>
        <w:t>**</w:t>
      </w:r>
      <w:r w:rsidRPr="00336541">
        <w:rPr>
          <w:rFonts w:ascii="Tahoma" w:eastAsia="Calibri" w:hAnsi="Tahoma" w:cs="Tahoma"/>
          <w:sz w:val="20"/>
          <w:szCs w:val="20"/>
        </w:rPr>
        <w:t>;</w:t>
      </w:r>
    </w:p>
    <w:p w:rsidR="00235A13" w:rsidRPr="00336541" w:rsidRDefault="00235A13" w:rsidP="00235A13">
      <w:pPr>
        <w:numPr>
          <w:ilvl w:val="0"/>
          <w:numId w:val="3"/>
        </w:numPr>
        <w:shd w:val="clear" w:color="auto" w:fill="FFFFFF"/>
        <w:tabs>
          <w:tab w:val="left" w:leader="underscore" w:pos="9461"/>
        </w:tabs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336541">
        <w:rPr>
          <w:rFonts w:ascii="Tahoma" w:eastAsia="Calibri" w:hAnsi="Tahoma" w:cs="Tahoma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235A13" w:rsidRPr="00336541" w:rsidRDefault="00235A13" w:rsidP="00235A13">
      <w:pPr>
        <w:numPr>
          <w:ilvl w:val="0"/>
          <w:numId w:val="3"/>
        </w:numPr>
        <w:shd w:val="clear" w:color="auto" w:fill="FFFFFF"/>
        <w:tabs>
          <w:tab w:val="left" w:leader="underscore" w:pos="9461"/>
        </w:tabs>
        <w:spacing w:after="0" w:line="240" w:lineRule="auto"/>
        <w:jc w:val="both"/>
        <w:rPr>
          <w:rFonts w:ascii="Tahoma" w:eastAsia="Calibri" w:hAnsi="Tahoma" w:cs="Tahoma"/>
          <w:i/>
          <w:sz w:val="20"/>
          <w:szCs w:val="20"/>
        </w:rPr>
      </w:pPr>
      <w:r w:rsidRPr="00336541">
        <w:rPr>
          <w:rFonts w:ascii="Tahoma" w:eastAsia="Calibri" w:hAnsi="Tahoma" w:cs="Tahoma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235A13" w:rsidRPr="00336541" w:rsidRDefault="00235A13" w:rsidP="00235A13">
      <w:pPr>
        <w:numPr>
          <w:ilvl w:val="0"/>
          <w:numId w:val="2"/>
        </w:numPr>
        <w:shd w:val="clear" w:color="auto" w:fill="FFFFFF"/>
        <w:tabs>
          <w:tab w:val="left" w:leader="underscore" w:pos="9461"/>
        </w:tabs>
        <w:spacing w:after="0" w:line="240" w:lineRule="auto"/>
        <w:jc w:val="both"/>
        <w:rPr>
          <w:rFonts w:ascii="Tahoma" w:eastAsia="Calibri" w:hAnsi="Tahoma" w:cs="Tahoma"/>
          <w:i/>
          <w:sz w:val="20"/>
          <w:szCs w:val="20"/>
        </w:rPr>
      </w:pPr>
      <w:r w:rsidRPr="00336541">
        <w:rPr>
          <w:rFonts w:ascii="Tahoma" w:eastAsia="Calibri" w:hAnsi="Tahoma" w:cs="Tahoma"/>
          <w:sz w:val="20"/>
          <w:szCs w:val="20"/>
        </w:rPr>
        <w:t>nie przysługuje Pani/Panu:</w:t>
      </w:r>
    </w:p>
    <w:p w:rsidR="00235A13" w:rsidRPr="00336541" w:rsidRDefault="00235A13" w:rsidP="00235A13">
      <w:pPr>
        <w:numPr>
          <w:ilvl w:val="0"/>
          <w:numId w:val="4"/>
        </w:numPr>
        <w:shd w:val="clear" w:color="auto" w:fill="FFFFFF"/>
        <w:tabs>
          <w:tab w:val="left" w:leader="underscore" w:pos="9461"/>
        </w:tabs>
        <w:spacing w:after="0" w:line="240" w:lineRule="auto"/>
        <w:jc w:val="both"/>
        <w:rPr>
          <w:rFonts w:ascii="Tahoma" w:eastAsia="Calibri" w:hAnsi="Tahoma" w:cs="Tahoma"/>
          <w:i/>
          <w:sz w:val="20"/>
          <w:szCs w:val="20"/>
        </w:rPr>
      </w:pPr>
      <w:r w:rsidRPr="00336541">
        <w:rPr>
          <w:rFonts w:ascii="Tahoma" w:eastAsia="Calibri" w:hAnsi="Tahoma" w:cs="Tahoma"/>
          <w:sz w:val="20"/>
          <w:szCs w:val="20"/>
        </w:rPr>
        <w:t>w związku z art. 17 ust. 3 lit. b, d lub e RODO prawo do usunięcia danych osobowych;</w:t>
      </w:r>
    </w:p>
    <w:p w:rsidR="00235A13" w:rsidRPr="00336541" w:rsidRDefault="00235A13" w:rsidP="00235A13">
      <w:pPr>
        <w:numPr>
          <w:ilvl w:val="0"/>
          <w:numId w:val="4"/>
        </w:numPr>
        <w:shd w:val="clear" w:color="auto" w:fill="FFFFFF"/>
        <w:tabs>
          <w:tab w:val="left" w:leader="underscore" w:pos="9461"/>
        </w:tabs>
        <w:spacing w:after="0" w:line="240" w:lineRule="auto"/>
        <w:jc w:val="both"/>
        <w:rPr>
          <w:rFonts w:ascii="Tahoma" w:eastAsia="Calibri" w:hAnsi="Tahoma" w:cs="Tahoma"/>
          <w:b/>
          <w:i/>
          <w:sz w:val="20"/>
          <w:szCs w:val="20"/>
        </w:rPr>
      </w:pPr>
      <w:r w:rsidRPr="00336541">
        <w:rPr>
          <w:rFonts w:ascii="Tahoma" w:eastAsia="Calibri" w:hAnsi="Tahoma" w:cs="Tahoma"/>
          <w:sz w:val="20"/>
          <w:szCs w:val="20"/>
        </w:rPr>
        <w:t>prawo do przenoszenia danych osobowych, o którym mowa w art. 20 RODO;</w:t>
      </w:r>
    </w:p>
    <w:p w:rsidR="00235A13" w:rsidRPr="00C84955" w:rsidRDefault="00235A13" w:rsidP="00235A13">
      <w:pPr>
        <w:numPr>
          <w:ilvl w:val="0"/>
          <w:numId w:val="4"/>
        </w:numPr>
        <w:shd w:val="clear" w:color="auto" w:fill="FFFFFF"/>
        <w:tabs>
          <w:tab w:val="left" w:leader="underscore" w:pos="9461"/>
        </w:tabs>
        <w:spacing w:after="0" w:line="240" w:lineRule="auto"/>
        <w:jc w:val="both"/>
        <w:rPr>
          <w:rFonts w:ascii="Tahoma" w:eastAsia="Calibri" w:hAnsi="Tahoma" w:cs="Tahoma"/>
          <w:i/>
          <w:sz w:val="20"/>
          <w:szCs w:val="20"/>
        </w:rPr>
      </w:pPr>
      <w:r w:rsidRPr="00C84955">
        <w:rPr>
          <w:rFonts w:ascii="Tahoma" w:eastAsia="Calibri" w:hAnsi="Tahoma" w:cs="Tahoma"/>
          <w:sz w:val="20"/>
          <w:szCs w:val="20"/>
        </w:rPr>
        <w:t>na podstawie art. 21 RODO prawo sprzeciwu, wobec przetwarzania danych osobowych, gdyż podstawą prawną przetwarzania Pani/Pana danych osobowych jest art. 6 ust. 1 lit. c RODO.</w:t>
      </w:r>
    </w:p>
    <w:p w:rsidR="0041383E" w:rsidRDefault="0041383E"/>
    <w:sectPr w:rsidR="00413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8C4"/>
    <w:rsid w:val="000335E3"/>
    <w:rsid w:val="00036C9B"/>
    <w:rsid w:val="00061C21"/>
    <w:rsid w:val="0006636C"/>
    <w:rsid w:val="00073766"/>
    <w:rsid w:val="0009302B"/>
    <w:rsid w:val="000975C1"/>
    <w:rsid w:val="000B03A1"/>
    <w:rsid w:val="000B702F"/>
    <w:rsid w:val="000C7D64"/>
    <w:rsid w:val="000D4358"/>
    <w:rsid w:val="000E2A68"/>
    <w:rsid w:val="000E6220"/>
    <w:rsid w:val="000E697B"/>
    <w:rsid w:val="000E6C00"/>
    <w:rsid w:val="000F442C"/>
    <w:rsid w:val="000F5D78"/>
    <w:rsid w:val="000F7590"/>
    <w:rsid w:val="00100F4D"/>
    <w:rsid w:val="001018C5"/>
    <w:rsid w:val="00102750"/>
    <w:rsid w:val="00111A01"/>
    <w:rsid w:val="00113248"/>
    <w:rsid w:val="00141C86"/>
    <w:rsid w:val="00157613"/>
    <w:rsid w:val="00161E79"/>
    <w:rsid w:val="00173328"/>
    <w:rsid w:val="001B27CE"/>
    <w:rsid w:val="001D73D1"/>
    <w:rsid w:val="001F34F5"/>
    <w:rsid w:val="00201CEF"/>
    <w:rsid w:val="00220E24"/>
    <w:rsid w:val="0022496C"/>
    <w:rsid w:val="00235A13"/>
    <w:rsid w:val="0026680F"/>
    <w:rsid w:val="00275EAF"/>
    <w:rsid w:val="0027630E"/>
    <w:rsid w:val="00277A00"/>
    <w:rsid w:val="0028191A"/>
    <w:rsid w:val="00290088"/>
    <w:rsid w:val="002A2357"/>
    <w:rsid w:val="002B0BBE"/>
    <w:rsid w:val="002C2EFD"/>
    <w:rsid w:val="002D63CA"/>
    <w:rsid w:val="002F75F4"/>
    <w:rsid w:val="00300312"/>
    <w:rsid w:val="003129A8"/>
    <w:rsid w:val="00312A0C"/>
    <w:rsid w:val="003278AC"/>
    <w:rsid w:val="0034345B"/>
    <w:rsid w:val="0036396D"/>
    <w:rsid w:val="003734D2"/>
    <w:rsid w:val="00397237"/>
    <w:rsid w:val="003B55D9"/>
    <w:rsid w:val="003B6BA9"/>
    <w:rsid w:val="003C0F78"/>
    <w:rsid w:val="003D543C"/>
    <w:rsid w:val="003E3794"/>
    <w:rsid w:val="003E75E7"/>
    <w:rsid w:val="003F4054"/>
    <w:rsid w:val="00410B3D"/>
    <w:rsid w:val="0041383E"/>
    <w:rsid w:val="00434356"/>
    <w:rsid w:val="0043784A"/>
    <w:rsid w:val="004460A4"/>
    <w:rsid w:val="00450D3A"/>
    <w:rsid w:val="00485F43"/>
    <w:rsid w:val="004A113C"/>
    <w:rsid w:val="004A1CF0"/>
    <w:rsid w:val="004A2BC9"/>
    <w:rsid w:val="004F0DC1"/>
    <w:rsid w:val="005061CB"/>
    <w:rsid w:val="005142EC"/>
    <w:rsid w:val="005251F3"/>
    <w:rsid w:val="005368C4"/>
    <w:rsid w:val="00536D24"/>
    <w:rsid w:val="0055000B"/>
    <w:rsid w:val="005519BF"/>
    <w:rsid w:val="005728AF"/>
    <w:rsid w:val="00577A32"/>
    <w:rsid w:val="00581729"/>
    <w:rsid w:val="0058503B"/>
    <w:rsid w:val="005A4087"/>
    <w:rsid w:val="005A726E"/>
    <w:rsid w:val="005E0BFC"/>
    <w:rsid w:val="005E5C5B"/>
    <w:rsid w:val="005E5DDF"/>
    <w:rsid w:val="005F3073"/>
    <w:rsid w:val="006008F8"/>
    <w:rsid w:val="00631BC4"/>
    <w:rsid w:val="006358C0"/>
    <w:rsid w:val="00645940"/>
    <w:rsid w:val="00651DE8"/>
    <w:rsid w:val="00676994"/>
    <w:rsid w:val="00677290"/>
    <w:rsid w:val="00685450"/>
    <w:rsid w:val="006A50D8"/>
    <w:rsid w:val="006B3196"/>
    <w:rsid w:val="006B5B5C"/>
    <w:rsid w:val="006C0EF3"/>
    <w:rsid w:val="006D0C12"/>
    <w:rsid w:val="006E4EEA"/>
    <w:rsid w:val="00711846"/>
    <w:rsid w:val="00737714"/>
    <w:rsid w:val="00752980"/>
    <w:rsid w:val="007550C7"/>
    <w:rsid w:val="00756FCA"/>
    <w:rsid w:val="00765812"/>
    <w:rsid w:val="00765A2F"/>
    <w:rsid w:val="00765A45"/>
    <w:rsid w:val="007701B4"/>
    <w:rsid w:val="007767C4"/>
    <w:rsid w:val="00777C8A"/>
    <w:rsid w:val="00777F17"/>
    <w:rsid w:val="00797813"/>
    <w:rsid w:val="00797F85"/>
    <w:rsid w:val="007D19C1"/>
    <w:rsid w:val="007E05F3"/>
    <w:rsid w:val="007F4D8B"/>
    <w:rsid w:val="007F5087"/>
    <w:rsid w:val="00805DBC"/>
    <w:rsid w:val="00810ABB"/>
    <w:rsid w:val="00824FA8"/>
    <w:rsid w:val="00827008"/>
    <w:rsid w:val="00836C84"/>
    <w:rsid w:val="008466F9"/>
    <w:rsid w:val="0085503D"/>
    <w:rsid w:val="00857CDE"/>
    <w:rsid w:val="008632E8"/>
    <w:rsid w:val="0086766F"/>
    <w:rsid w:val="0087011E"/>
    <w:rsid w:val="0087637B"/>
    <w:rsid w:val="00893108"/>
    <w:rsid w:val="008933F7"/>
    <w:rsid w:val="008A539D"/>
    <w:rsid w:val="008B60C5"/>
    <w:rsid w:val="008D278D"/>
    <w:rsid w:val="008D3ABF"/>
    <w:rsid w:val="008D73CD"/>
    <w:rsid w:val="0093726B"/>
    <w:rsid w:val="00960BC8"/>
    <w:rsid w:val="009768BA"/>
    <w:rsid w:val="009907BA"/>
    <w:rsid w:val="009A7069"/>
    <w:rsid w:val="009C0D3F"/>
    <w:rsid w:val="009D1FC4"/>
    <w:rsid w:val="009D5096"/>
    <w:rsid w:val="009D5EE5"/>
    <w:rsid w:val="009F524F"/>
    <w:rsid w:val="009F7372"/>
    <w:rsid w:val="00A32626"/>
    <w:rsid w:val="00A621C1"/>
    <w:rsid w:val="00A849D7"/>
    <w:rsid w:val="00A932DF"/>
    <w:rsid w:val="00A96981"/>
    <w:rsid w:val="00B0179B"/>
    <w:rsid w:val="00B155E1"/>
    <w:rsid w:val="00B76569"/>
    <w:rsid w:val="00B8638C"/>
    <w:rsid w:val="00B92B90"/>
    <w:rsid w:val="00B931FE"/>
    <w:rsid w:val="00BA2257"/>
    <w:rsid w:val="00BA233C"/>
    <w:rsid w:val="00BA3EAA"/>
    <w:rsid w:val="00BA57F1"/>
    <w:rsid w:val="00BB1516"/>
    <w:rsid w:val="00BC2B6F"/>
    <w:rsid w:val="00BD32FC"/>
    <w:rsid w:val="00BD53B1"/>
    <w:rsid w:val="00C23519"/>
    <w:rsid w:val="00C328AD"/>
    <w:rsid w:val="00C6173A"/>
    <w:rsid w:val="00C70EFA"/>
    <w:rsid w:val="00C82D64"/>
    <w:rsid w:val="00C84955"/>
    <w:rsid w:val="00CA597C"/>
    <w:rsid w:val="00CB3F2B"/>
    <w:rsid w:val="00CC308F"/>
    <w:rsid w:val="00CC5AE4"/>
    <w:rsid w:val="00CD0230"/>
    <w:rsid w:val="00CD5596"/>
    <w:rsid w:val="00CE0F8E"/>
    <w:rsid w:val="00CE74E8"/>
    <w:rsid w:val="00CE75D7"/>
    <w:rsid w:val="00D0080A"/>
    <w:rsid w:val="00D06326"/>
    <w:rsid w:val="00D1217A"/>
    <w:rsid w:val="00D21487"/>
    <w:rsid w:val="00D42451"/>
    <w:rsid w:val="00D44DCB"/>
    <w:rsid w:val="00D459F9"/>
    <w:rsid w:val="00D502C2"/>
    <w:rsid w:val="00D56935"/>
    <w:rsid w:val="00D74ECE"/>
    <w:rsid w:val="00D765C7"/>
    <w:rsid w:val="00D81B82"/>
    <w:rsid w:val="00D84CA2"/>
    <w:rsid w:val="00DB0F36"/>
    <w:rsid w:val="00DE3B9B"/>
    <w:rsid w:val="00DE51E7"/>
    <w:rsid w:val="00DF22F1"/>
    <w:rsid w:val="00DF3CB1"/>
    <w:rsid w:val="00DF6611"/>
    <w:rsid w:val="00E126E7"/>
    <w:rsid w:val="00E139D4"/>
    <w:rsid w:val="00E70BE4"/>
    <w:rsid w:val="00E74CE5"/>
    <w:rsid w:val="00E82184"/>
    <w:rsid w:val="00E82D20"/>
    <w:rsid w:val="00E87F4C"/>
    <w:rsid w:val="00E961BD"/>
    <w:rsid w:val="00EA7C3D"/>
    <w:rsid w:val="00EB1286"/>
    <w:rsid w:val="00EC0341"/>
    <w:rsid w:val="00EC59BA"/>
    <w:rsid w:val="00EE3377"/>
    <w:rsid w:val="00F0470E"/>
    <w:rsid w:val="00F063DE"/>
    <w:rsid w:val="00F203ED"/>
    <w:rsid w:val="00F22517"/>
    <w:rsid w:val="00F30096"/>
    <w:rsid w:val="00F37462"/>
    <w:rsid w:val="00F53EB8"/>
    <w:rsid w:val="00F551F2"/>
    <w:rsid w:val="00F555A1"/>
    <w:rsid w:val="00F63A3F"/>
    <w:rsid w:val="00F65C82"/>
    <w:rsid w:val="00F660FD"/>
    <w:rsid w:val="00F7203A"/>
    <w:rsid w:val="00F72FD7"/>
    <w:rsid w:val="00F73009"/>
    <w:rsid w:val="00F75696"/>
    <w:rsid w:val="00FA06D4"/>
    <w:rsid w:val="00FC3B21"/>
    <w:rsid w:val="00FD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B022D2-CE8F-4BEE-A8AE-D2657634C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A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35A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kuleszek.pl" TargetMode="External"/><Relationship Id="rId5" Type="http://schemas.openxmlformats.org/officeDocument/2006/relationships/hyperlink" Target="mailto:ado@kulesz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2659</Characters>
  <Application>Microsoft Office Word</Application>
  <DocSecurity>0</DocSecurity>
  <Lines>22</Lines>
  <Paragraphs>6</Paragraphs>
  <ScaleCrop>false</ScaleCrop>
  <Company/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apogorzelski</dc:creator>
  <cp:keywords/>
  <dc:description/>
  <cp:lastModifiedBy>apogorzelski</cp:lastModifiedBy>
  <cp:revision>5</cp:revision>
  <dcterms:created xsi:type="dcterms:W3CDTF">2019-10-23T06:26:00Z</dcterms:created>
  <dcterms:modified xsi:type="dcterms:W3CDTF">2021-09-22T12:33:00Z</dcterms:modified>
</cp:coreProperties>
</file>