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D5E" w:rsidRPr="00F05E82" w:rsidRDefault="009724EB" w:rsidP="00B51D5E">
      <w:pPr>
        <w:jc w:val="center"/>
        <w:rPr>
          <w:b/>
        </w:rPr>
      </w:pPr>
      <w:r w:rsidRPr="00F05E82">
        <w:rPr>
          <w:b/>
        </w:rPr>
        <w:t>OGŁOSZENIE O PRZETARGU PISEMNYM NIEOGRANICZONYM</w:t>
      </w:r>
    </w:p>
    <w:p w:rsidR="009724EB" w:rsidRPr="00F05E82" w:rsidRDefault="009724EB" w:rsidP="00B51D5E">
      <w:pPr>
        <w:jc w:val="center"/>
        <w:rPr>
          <w:b/>
        </w:rPr>
      </w:pPr>
      <w:r w:rsidRPr="00F05E82">
        <w:rPr>
          <w:b/>
        </w:rPr>
        <w:t>Wójt Gminy Kulesze Kościelne ogłasza pierwszy przetarg pisemny nieograniczony na dzierżawę nieruchomości gruntowych,</w:t>
      </w:r>
    </w:p>
    <w:p w:rsidR="009724EB" w:rsidRPr="00F05E82" w:rsidRDefault="009724EB" w:rsidP="00B51D5E">
      <w:pPr>
        <w:jc w:val="center"/>
        <w:rPr>
          <w:b/>
        </w:rPr>
      </w:pPr>
      <w:r w:rsidRPr="00F05E82">
        <w:rPr>
          <w:b/>
        </w:rPr>
        <w:t>stanowiących własność Gminy Kulesze Kościelne</w:t>
      </w:r>
      <w:r w:rsidR="00F05E82" w:rsidRPr="00F05E82">
        <w:rPr>
          <w:b/>
        </w:rPr>
        <w:t xml:space="preserve"> i</w:t>
      </w:r>
      <w:r w:rsidR="005274F3" w:rsidRPr="00F05E82">
        <w:rPr>
          <w:b/>
        </w:rPr>
        <w:t xml:space="preserve"> położonych w Gminie Kulesze Kościelne</w:t>
      </w:r>
    </w:p>
    <w:tbl>
      <w:tblPr>
        <w:tblStyle w:val="Tabela-Siatka"/>
        <w:tblW w:w="1402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81"/>
        <w:gridCol w:w="2349"/>
        <w:gridCol w:w="993"/>
        <w:gridCol w:w="4252"/>
        <w:gridCol w:w="1985"/>
        <w:gridCol w:w="1701"/>
        <w:gridCol w:w="1275"/>
        <w:gridCol w:w="993"/>
      </w:tblGrid>
      <w:tr w:rsidR="004D0CD5" w:rsidTr="004D0CD5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5" w:rsidRDefault="004D0CD5">
            <w:pPr>
              <w:spacing w:line="240" w:lineRule="auto"/>
            </w:pPr>
            <w:r>
              <w:t>Lp.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5" w:rsidRDefault="004D0CD5">
            <w:pPr>
              <w:spacing w:line="240" w:lineRule="auto"/>
            </w:pPr>
            <w:r>
              <w:t>Oznaczenie nieruchomości</w:t>
            </w:r>
          </w:p>
          <w:p w:rsidR="004D0CD5" w:rsidRDefault="004D0CD5">
            <w:pPr>
              <w:spacing w:line="240" w:lineRule="auto"/>
            </w:pPr>
            <w:r>
              <w:t xml:space="preserve"> według K.W. oraz katastru</w:t>
            </w:r>
          </w:p>
          <w:p w:rsidR="004D0CD5" w:rsidRDefault="004D0CD5">
            <w:pPr>
              <w:spacing w:line="240" w:lineRule="auto"/>
            </w:pPr>
            <w:r>
              <w:t xml:space="preserve"> nieruchomości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5" w:rsidRDefault="004D0CD5">
            <w:pPr>
              <w:spacing w:line="240" w:lineRule="auto"/>
            </w:pPr>
            <w:r>
              <w:t>Powierzchnia nieruchomości</w:t>
            </w:r>
          </w:p>
          <w:p w:rsidR="004D0CD5" w:rsidRDefault="004D0CD5">
            <w:pPr>
              <w:spacing w:line="240" w:lineRule="auto"/>
            </w:pPr>
            <w:r>
              <w:t>w  m</w:t>
            </w:r>
            <w:r>
              <w:rPr>
                <w:vertAlign w:val="superscript"/>
              </w:rPr>
              <w:t>2</w:t>
            </w:r>
            <w: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5" w:rsidRDefault="004D0CD5">
            <w:pPr>
              <w:spacing w:line="240" w:lineRule="auto"/>
            </w:pPr>
            <w:r>
              <w:t>Opis nieruchomości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5" w:rsidRDefault="004D0CD5">
            <w:pPr>
              <w:spacing w:line="240" w:lineRule="auto"/>
            </w:pPr>
            <w:r>
              <w:t>Przeznaczenie nieruchomości i sposób jej zagospodarowania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5" w:rsidRDefault="004D0CD5" w:rsidP="00F05E82">
            <w:pPr>
              <w:spacing w:line="240" w:lineRule="auto"/>
            </w:pPr>
            <w:r>
              <w:t>Cena nieruchomości za 1 rok dzierżawy</w:t>
            </w:r>
          </w:p>
          <w:p w:rsidR="004D0CD5" w:rsidRDefault="004D0CD5" w:rsidP="00F05E82">
            <w:pPr>
              <w:spacing w:line="240" w:lineRule="auto"/>
            </w:pPr>
            <w:r>
              <w:t>(wywoławcza)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5" w:rsidRDefault="004D0CD5">
            <w:pPr>
              <w:spacing w:line="240" w:lineRule="auto"/>
            </w:pPr>
            <w:r>
              <w:t>Terminy wnoszenia opłat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5" w:rsidRDefault="004D0CD5">
            <w:pPr>
              <w:spacing w:line="240" w:lineRule="auto"/>
            </w:pPr>
            <w:r>
              <w:t>Wadium</w:t>
            </w:r>
          </w:p>
          <w:p w:rsidR="004D0CD5" w:rsidRDefault="004D0CD5" w:rsidP="004D0CD5">
            <w:pPr>
              <w:spacing w:line="240" w:lineRule="auto"/>
              <w:jc w:val="center"/>
            </w:pPr>
            <w:r>
              <w:t>zł.</w:t>
            </w:r>
          </w:p>
        </w:tc>
      </w:tr>
      <w:tr w:rsidR="004D0CD5" w:rsidTr="004D0CD5">
        <w:trPr>
          <w:trHeight w:val="1723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5" w:rsidRDefault="004D0CD5">
            <w:pPr>
              <w:spacing w:line="240" w:lineRule="auto"/>
            </w:pPr>
            <w:r>
              <w:t>1.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5" w:rsidRDefault="004D0CD5" w:rsidP="007A6E78">
            <w:pPr>
              <w:spacing w:line="240" w:lineRule="auto"/>
            </w:pPr>
            <w:r>
              <w:t>LM1W/000 18120/5</w:t>
            </w:r>
          </w:p>
          <w:p w:rsidR="004D0CD5" w:rsidRDefault="004D0CD5" w:rsidP="007A6E78">
            <w:pPr>
              <w:spacing w:line="240" w:lineRule="auto"/>
            </w:pPr>
            <w:r>
              <w:t>Działka nr 87/2</w:t>
            </w:r>
          </w:p>
          <w:p w:rsidR="004D0CD5" w:rsidRDefault="004D0CD5" w:rsidP="007A6E78">
            <w:pPr>
              <w:spacing w:line="240" w:lineRule="auto"/>
            </w:pPr>
            <w:r>
              <w:t>Obręb 0003 Chojane Pawłowięta</w:t>
            </w:r>
          </w:p>
          <w:p w:rsidR="004D0CD5" w:rsidRDefault="004D0CD5" w:rsidP="007A6E78">
            <w:pPr>
              <w:spacing w:line="24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5" w:rsidRDefault="004D0CD5">
            <w:pPr>
              <w:spacing w:line="240" w:lineRule="auto"/>
            </w:pPr>
            <w:r>
              <w:t>10443</w:t>
            </w:r>
          </w:p>
          <w:p w:rsidR="004D0CD5" w:rsidRDefault="004D0CD5">
            <w:pPr>
              <w:spacing w:line="240" w:lineRule="auto"/>
            </w:pPr>
          </w:p>
          <w:p w:rsidR="004D0CD5" w:rsidRDefault="004D0CD5">
            <w:pPr>
              <w:spacing w:line="240" w:lineRule="auto"/>
            </w:pPr>
          </w:p>
          <w:p w:rsidR="004D0CD5" w:rsidRDefault="004D0CD5">
            <w:pPr>
              <w:spacing w:line="240" w:lineRule="auto"/>
            </w:pPr>
          </w:p>
          <w:p w:rsidR="004D0CD5" w:rsidRDefault="004D0CD5">
            <w:pPr>
              <w:spacing w:line="240" w:lineRule="auto"/>
            </w:pPr>
          </w:p>
          <w:p w:rsidR="004D0CD5" w:rsidRDefault="004D0CD5">
            <w:pPr>
              <w:spacing w:line="240" w:lineRule="auto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5" w:rsidRDefault="004D0CD5" w:rsidP="00AE14C4">
            <w:pPr>
              <w:spacing w:line="240" w:lineRule="auto"/>
            </w:pPr>
            <w:r>
              <w:t>Nieruchomość gruntowa, kształt prostokąta, dojazd drogą utwardzoną, użytkowana rolniczo</w:t>
            </w:r>
          </w:p>
          <w:p w:rsidR="004D0CD5" w:rsidRDefault="004D0CD5">
            <w:pPr>
              <w:spacing w:line="240" w:lineRule="auto"/>
              <w:jc w:val="both"/>
            </w:pPr>
            <w:r>
              <w:t>Grunty orne  RV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5" w:rsidRDefault="004D0CD5" w:rsidP="00C11877">
            <w:pPr>
              <w:spacing w:line="240" w:lineRule="auto"/>
            </w:pPr>
            <w:r>
              <w:t>Brak miejscowego planu zagospodarowania przestrzennego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5" w:rsidRDefault="004D0CD5">
            <w:pPr>
              <w:spacing w:line="240" w:lineRule="auto"/>
            </w:pPr>
            <w:r>
              <w:t>1528,60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5" w:rsidRDefault="004D0CD5" w:rsidP="00C11877">
            <w:pPr>
              <w:spacing w:line="240" w:lineRule="auto"/>
            </w:pPr>
            <w:r>
              <w:t>do 31 marca</w:t>
            </w:r>
          </w:p>
          <w:p w:rsidR="004D0CD5" w:rsidRDefault="004D0CD5" w:rsidP="00C11877">
            <w:pPr>
              <w:spacing w:line="240" w:lineRule="auto"/>
            </w:pPr>
            <w:r>
              <w:t>każdego roku dzierżawy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5" w:rsidRDefault="004D0CD5" w:rsidP="00C11877">
            <w:pPr>
              <w:spacing w:line="240" w:lineRule="auto"/>
            </w:pPr>
            <w:r>
              <w:t>153,00</w:t>
            </w:r>
          </w:p>
        </w:tc>
      </w:tr>
      <w:tr w:rsidR="004D0CD5" w:rsidTr="004D0CD5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5" w:rsidRDefault="004D0CD5">
            <w:pPr>
              <w:spacing w:line="240" w:lineRule="auto"/>
            </w:pPr>
            <w:r>
              <w:t>2.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5" w:rsidRDefault="004D0CD5" w:rsidP="007A6E78">
            <w:pPr>
              <w:spacing w:line="240" w:lineRule="auto"/>
            </w:pPr>
            <w:r>
              <w:t>LM1W/000 18122/9</w:t>
            </w:r>
          </w:p>
          <w:p w:rsidR="004D0CD5" w:rsidRDefault="004D0CD5" w:rsidP="007A6E78">
            <w:pPr>
              <w:spacing w:line="240" w:lineRule="auto"/>
            </w:pPr>
            <w:r>
              <w:t>Działka nr 113</w:t>
            </w:r>
          </w:p>
          <w:p w:rsidR="004D0CD5" w:rsidRDefault="004D0CD5" w:rsidP="007A6E78">
            <w:pPr>
              <w:spacing w:line="240" w:lineRule="auto"/>
            </w:pPr>
            <w:r>
              <w:t>Obręb 0004 Chojane Piecki</w:t>
            </w:r>
          </w:p>
          <w:p w:rsidR="004D0CD5" w:rsidRDefault="004D0CD5" w:rsidP="007A6E78">
            <w:pPr>
              <w:spacing w:line="24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5" w:rsidRDefault="004D0CD5">
            <w:pPr>
              <w:spacing w:line="240" w:lineRule="auto"/>
            </w:pPr>
            <w:r>
              <w:t>200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5" w:rsidRDefault="004D0CD5" w:rsidP="006D627F">
            <w:pPr>
              <w:spacing w:line="240" w:lineRule="auto"/>
            </w:pPr>
            <w:r>
              <w:t>Nieruchomość gruntowa,  dojazd drogą gruntową, użytkowana rolniczo</w:t>
            </w:r>
          </w:p>
          <w:p w:rsidR="004D0CD5" w:rsidRDefault="004D0CD5" w:rsidP="006D627F">
            <w:pPr>
              <w:spacing w:line="240" w:lineRule="auto"/>
              <w:jc w:val="both"/>
            </w:pPr>
            <w:r>
              <w:t>Grunty orne  RV</w:t>
            </w:r>
          </w:p>
          <w:p w:rsidR="004D0CD5" w:rsidRDefault="004D0CD5" w:rsidP="00E30926">
            <w:pPr>
              <w:spacing w:line="240" w:lineRule="auto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5" w:rsidRDefault="004D0CD5" w:rsidP="00C11877">
            <w:pPr>
              <w:spacing w:line="240" w:lineRule="auto"/>
            </w:pPr>
            <w:r>
              <w:t>Brak miejscowego planu zagospodarowania przestrzennego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5" w:rsidRDefault="004D0CD5">
            <w:pPr>
              <w:spacing w:line="240" w:lineRule="auto"/>
            </w:pPr>
            <w:r>
              <w:t>29,30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5" w:rsidRDefault="004D0CD5" w:rsidP="00C11877">
            <w:pPr>
              <w:spacing w:line="240" w:lineRule="auto"/>
            </w:pPr>
            <w:r>
              <w:t>do 31 marca</w:t>
            </w:r>
          </w:p>
          <w:p w:rsidR="004D0CD5" w:rsidRDefault="004D0CD5" w:rsidP="00C11877">
            <w:pPr>
              <w:spacing w:line="240" w:lineRule="auto"/>
            </w:pPr>
            <w:r w:rsidRPr="004D0CD5">
              <w:t>każdego roku dzierżawy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5" w:rsidRDefault="004D0CD5" w:rsidP="00C11877">
            <w:pPr>
              <w:spacing w:line="240" w:lineRule="auto"/>
            </w:pPr>
            <w:r>
              <w:t>3,00</w:t>
            </w:r>
          </w:p>
        </w:tc>
      </w:tr>
      <w:tr w:rsidR="004D0CD5" w:rsidTr="004D0CD5">
        <w:trPr>
          <w:trHeight w:val="71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5" w:rsidRDefault="004D0CD5">
            <w:pPr>
              <w:spacing w:line="240" w:lineRule="auto"/>
            </w:pPr>
            <w:r>
              <w:t>3.</w:t>
            </w:r>
          </w:p>
          <w:p w:rsidR="004D0CD5" w:rsidRDefault="004D0CD5">
            <w:pPr>
              <w:spacing w:line="240" w:lineRule="auto"/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5" w:rsidRDefault="004D0CD5" w:rsidP="00E30926">
            <w:pPr>
              <w:spacing w:line="240" w:lineRule="auto"/>
            </w:pPr>
            <w:r>
              <w:t>LM1W/000 43281/5</w:t>
            </w:r>
          </w:p>
          <w:p w:rsidR="004D0CD5" w:rsidRDefault="004D0CD5" w:rsidP="00E30926">
            <w:pPr>
              <w:spacing w:line="240" w:lineRule="auto"/>
            </w:pPr>
            <w:r>
              <w:t>Działka nr 49/2</w:t>
            </w:r>
          </w:p>
          <w:p w:rsidR="004D0CD5" w:rsidRDefault="004D0CD5" w:rsidP="00E30926">
            <w:pPr>
              <w:spacing w:line="240" w:lineRule="auto"/>
            </w:pPr>
            <w:r>
              <w:t>Obręb 0031 Wnory Wypychy</w:t>
            </w:r>
          </w:p>
          <w:p w:rsidR="004D0CD5" w:rsidRDefault="004D0CD5" w:rsidP="007A6E78">
            <w:pPr>
              <w:spacing w:line="24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5" w:rsidRDefault="004D0CD5">
            <w:pPr>
              <w:spacing w:line="240" w:lineRule="auto"/>
            </w:pPr>
            <w:r>
              <w:t>9883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5" w:rsidRDefault="004D0CD5">
            <w:pPr>
              <w:spacing w:line="240" w:lineRule="auto"/>
            </w:pPr>
            <w:r>
              <w:t>Nieruchomość gruntowa, kształt prostokąta, dojazd drogą utwardzoną, użytkowana rolniczo</w:t>
            </w:r>
          </w:p>
          <w:p w:rsidR="004D0CD5" w:rsidRDefault="004D0CD5">
            <w:pPr>
              <w:spacing w:line="240" w:lineRule="auto"/>
            </w:pPr>
            <w:r>
              <w:t>Grunty orne   RV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5" w:rsidRDefault="004D0CD5" w:rsidP="00C11877">
            <w:pPr>
              <w:spacing w:line="240" w:lineRule="auto"/>
            </w:pPr>
            <w:r>
              <w:t>Brak miejscowego planu zagospodarowania przestrzennego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5" w:rsidRDefault="004D0CD5">
            <w:pPr>
              <w:spacing w:line="240" w:lineRule="auto"/>
            </w:pPr>
            <w:r>
              <w:t>1446,60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5" w:rsidRDefault="004D0CD5" w:rsidP="00C11877">
            <w:pPr>
              <w:spacing w:line="240" w:lineRule="auto"/>
            </w:pPr>
            <w:r>
              <w:t>do 31 marca</w:t>
            </w:r>
          </w:p>
          <w:p w:rsidR="004D0CD5" w:rsidRDefault="004D0CD5" w:rsidP="00C11877">
            <w:pPr>
              <w:spacing w:line="240" w:lineRule="auto"/>
            </w:pPr>
            <w:r>
              <w:t>każdego roku dzierżawy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5" w:rsidRDefault="004D0CD5" w:rsidP="00C11877">
            <w:pPr>
              <w:spacing w:line="240" w:lineRule="auto"/>
            </w:pPr>
            <w:r>
              <w:t>145,00</w:t>
            </w:r>
          </w:p>
        </w:tc>
      </w:tr>
      <w:tr w:rsidR="004D0CD5" w:rsidTr="004D0CD5">
        <w:trPr>
          <w:trHeight w:val="1071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5" w:rsidRDefault="004D0CD5">
            <w:pPr>
              <w:spacing w:line="240" w:lineRule="auto"/>
            </w:pPr>
            <w:r>
              <w:t>4.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5" w:rsidRDefault="004D0CD5" w:rsidP="00E30926">
            <w:pPr>
              <w:spacing w:line="240" w:lineRule="auto"/>
            </w:pPr>
            <w:r>
              <w:t>LM1W/000 18143/2</w:t>
            </w:r>
          </w:p>
          <w:p w:rsidR="004D0CD5" w:rsidRDefault="004D0CD5" w:rsidP="00E30926">
            <w:pPr>
              <w:spacing w:line="240" w:lineRule="auto"/>
            </w:pPr>
            <w:r>
              <w:t>Część działka nr 19</w:t>
            </w:r>
          </w:p>
          <w:p w:rsidR="004D0CD5" w:rsidRDefault="004D0CD5" w:rsidP="00E30926">
            <w:pPr>
              <w:spacing w:line="240" w:lineRule="auto"/>
            </w:pPr>
            <w:r>
              <w:t>Obręb 0028 Tybory Uszyńskie</w:t>
            </w:r>
          </w:p>
          <w:p w:rsidR="004D0CD5" w:rsidRDefault="004D0CD5">
            <w:pPr>
              <w:spacing w:line="24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5" w:rsidRDefault="004D0CD5">
            <w:pPr>
              <w:spacing w:line="240" w:lineRule="auto"/>
            </w:pPr>
            <w:r>
              <w:t>2500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5" w:rsidRDefault="004D0CD5" w:rsidP="006D627F">
            <w:pPr>
              <w:spacing w:line="240" w:lineRule="auto"/>
            </w:pPr>
            <w:r>
              <w:t>Nieruchomość gruntowa wody stojące,  dojazd drogą utwardzoną, użytkowana  rolniczo</w:t>
            </w:r>
          </w:p>
          <w:p w:rsidR="004D0CD5" w:rsidRDefault="004D0CD5" w:rsidP="006D627F">
            <w:pPr>
              <w:spacing w:line="24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5" w:rsidRDefault="004D0CD5" w:rsidP="00C11877">
            <w:pPr>
              <w:spacing w:line="240" w:lineRule="auto"/>
            </w:pPr>
            <w:r>
              <w:t>Brak miejscowego planu zagospodarowania przestrzennego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5" w:rsidRDefault="004D0CD5">
            <w:pPr>
              <w:spacing w:line="240" w:lineRule="auto"/>
            </w:pPr>
            <w:r>
              <w:t>365,90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5" w:rsidRDefault="004D0CD5" w:rsidP="00C11877">
            <w:pPr>
              <w:spacing w:line="240" w:lineRule="auto"/>
            </w:pPr>
            <w:r>
              <w:t>do 31 marca</w:t>
            </w:r>
          </w:p>
          <w:p w:rsidR="004D0CD5" w:rsidRDefault="004D0CD5" w:rsidP="00C11877">
            <w:pPr>
              <w:spacing w:line="240" w:lineRule="auto"/>
            </w:pPr>
            <w:r>
              <w:t>każdego roku dzierżawy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5" w:rsidRDefault="004D0CD5" w:rsidP="00C11877">
            <w:pPr>
              <w:spacing w:line="240" w:lineRule="auto"/>
            </w:pPr>
            <w:r>
              <w:t>37,00</w:t>
            </w:r>
          </w:p>
        </w:tc>
      </w:tr>
    </w:tbl>
    <w:p w:rsidR="005274F3" w:rsidRDefault="005274F3"/>
    <w:p w:rsidR="005274F3" w:rsidRPr="005274F3" w:rsidRDefault="005274F3" w:rsidP="00C3265D">
      <w:pPr>
        <w:spacing w:after="0" w:line="240" w:lineRule="auto"/>
      </w:pPr>
      <w:r w:rsidRPr="005274F3">
        <w:lastRenderedPageBreak/>
        <w:t>Brak obciążeń na nieruchomościach.</w:t>
      </w:r>
    </w:p>
    <w:p w:rsidR="005274F3" w:rsidRPr="005274F3" w:rsidRDefault="005274F3" w:rsidP="00C3265D">
      <w:pPr>
        <w:spacing w:after="0" w:line="240" w:lineRule="auto"/>
      </w:pPr>
      <w:r w:rsidRPr="005274F3">
        <w:t>Brak zobowiązań, których przedmiotem jest nieruchomość.</w:t>
      </w:r>
    </w:p>
    <w:p w:rsidR="005274F3" w:rsidRPr="005274F3" w:rsidRDefault="005274F3" w:rsidP="005274F3">
      <w:pPr>
        <w:spacing w:after="0" w:line="240" w:lineRule="auto"/>
        <w:rPr>
          <w:b/>
        </w:rPr>
      </w:pPr>
      <w:r w:rsidRPr="005274F3">
        <w:rPr>
          <w:b/>
        </w:rPr>
        <w:t>Termin i miejsce składania ofert:</w:t>
      </w:r>
    </w:p>
    <w:p w:rsidR="005274F3" w:rsidRDefault="005274F3" w:rsidP="005274F3">
      <w:pPr>
        <w:spacing w:after="0" w:line="240" w:lineRule="auto"/>
      </w:pPr>
      <w:r w:rsidRPr="005274F3">
        <w:t xml:space="preserve">Oferenci mogą składać </w:t>
      </w:r>
      <w:r w:rsidR="0035496E">
        <w:t xml:space="preserve">pisemne oferty </w:t>
      </w:r>
      <w:r w:rsidR="004E1926">
        <w:t xml:space="preserve">w zamkniętych kopertach, </w:t>
      </w:r>
      <w:r w:rsidR="0035496E">
        <w:t xml:space="preserve">w terminie do  </w:t>
      </w:r>
      <w:r w:rsidR="00C94B65">
        <w:rPr>
          <w:b/>
        </w:rPr>
        <w:t>12</w:t>
      </w:r>
      <w:r w:rsidR="0035496E" w:rsidRPr="002D019A">
        <w:rPr>
          <w:b/>
        </w:rPr>
        <w:t>.04.2021</w:t>
      </w:r>
      <w:r w:rsidRPr="005274F3">
        <w:rPr>
          <w:b/>
        </w:rPr>
        <w:t xml:space="preserve"> r. do godz. 16</w:t>
      </w:r>
      <w:r w:rsidRPr="005274F3">
        <w:rPr>
          <w:b/>
          <w:vertAlign w:val="superscript"/>
        </w:rPr>
        <w:t>00</w:t>
      </w:r>
      <w:r w:rsidRPr="005274F3">
        <w:t xml:space="preserve"> w Urzędzie Gminy Kulesze Kościelne, ul. Główna 6, 18-208 Kulesze Kościelne (pokój nr 10) osobiście, przez inne osoby lub za poś</w:t>
      </w:r>
      <w:r w:rsidR="00A57DBD">
        <w:t>rednictwem operatora pocztowego, z dopiskiem</w:t>
      </w:r>
    </w:p>
    <w:p w:rsidR="00A57DBD" w:rsidRPr="005274F3" w:rsidRDefault="00A57DBD" w:rsidP="00A57DBD">
      <w:pPr>
        <w:spacing w:line="254" w:lineRule="auto"/>
        <w:rPr>
          <w:b/>
        </w:rPr>
      </w:pPr>
      <w:r w:rsidRPr="005274F3">
        <w:t xml:space="preserve"> „ </w:t>
      </w:r>
      <w:r w:rsidRPr="005274F3">
        <w:rPr>
          <w:b/>
        </w:rPr>
        <w:t>Przetarg pi</w:t>
      </w:r>
      <w:r>
        <w:rPr>
          <w:b/>
        </w:rPr>
        <w:t>semny nieograniczony na dzierżawę nieruchomości</w:t>
      </w:r>
      <w:r w:rsidRPr="005274F3">
        <w:rPr>
          <w:b/>
        </w:rPr>
        <w:t xml:space="preserve">„ . </w:t>
      </w:r>
    </w:p>
    <w:p w:rsidR="00A57DBD" w:rsidRPr="005274F3" w:rsidRDefault="00A57DBD" w:rsidP="00F33501">
      <w:pPr>
        <w:spacing w:after="0" w:line="254" w:lineRule="auto"/>
        <w:rPr>
          <w:b/>
        </w:rPr>
      </w:pPr>
      <w:r w:rsidRPr="005274F3">
        <w:rPr>
          <w:b/>
        </w:rPr>
        <w:t xml:space="preserve">Pisemna oferta powinna zawierać: </w:t>
      </w:r>
    </w:p>
    <w:p w:rsidR="00A57DBD" w:rsidRPr="005274F3" w:rsidRDefault="00A57DBD" w:rsidP="00F33501">
      <w:pPr>
        <w:numPr>
          <w:ilvl w:val="0"/>
          <w:numId w:val="1"/>
        </w:numPr>
        <w:spacing w:after="0" w:line="254" w:lineRule="auto"/>
        <w:contextualSpacing/>
      </w:pPr>
      <w:r w:rsidRPr="005274F3">
        <w:t>imię,  nazwisko  i adres oferenta albo nazwę lub firmę oraz siedzibę, jeżeli oferentem jest osoba prawna lub inny podmiot;</w:t>
      </w:r>
    </w:p>
    <w:p w:rsidR="00A57DBD" w:rsidRPr="005274F3" w:rsidRDefault="00A57DBD" w:rsidP="00F33501">
      <w:pPr>
        <w:numPr>
          <w:ilvl w:val="0"/>
          <w:numId w:val="1"/>
        </w:numPr>
        <w:spacing w:after="0" w:line="254" w:lineRule="auto"/>
        <w:contextualSpacing/>
      </w:pPr>
      <w:r w:rsidRPr="005274F3">
        <w:t>datę sporządzenia oferty;</w:t>
      </w:r>
    </w:p>
    <w:p w:rsidR="00A57DBD" w:rsidRPr="005274F3" w:rsidRDefault="00A57DBD" w:rsidP="00A57DBD">
      <w:pPr>
        <w:numPr>
          <w:ilvl w:val="0"/>
          <w:numId w:val="1"/>
        </w:numPr>
        <w:spacing w:line="254" w:lineRule="auto"/>
        <w:contextualSpacing/>
      </w:pPr>
      <w:r w:rsidRPr="005274F3">
        <w:t>oświadczenie, że oferent zapoznał się z warunkami przetargu i przyjmuje te warunki bez zastrzeżeń;</w:t>
      </w:r>
    </w:p>
    <w:p w:rsidR="00A57DBD" w:rsidRPr="005274F3" w:rsidRDefault="00A57DBD" w:rsidP="00A57DBD">
      <w:pPr>
        <w:numPr>
          <w:ilvl w:val="0"/>
          <w:numId w:val="1"/>
        </w:numPr>
        <w:spacing w:line="254" w:lineRule="auto"/>
        <w:contextualSpacing/>
      </w:pPr>
      <w:r w:rsidRPr="005274F3">
        <w:t>oferowaną cenę i sposób jej zapłaty;</w:t>
      </w:r>
    </w:p>
    <w:p w:rsidR="00A57DBD" w:rsidRPr="005274F3" w:rsidRDefault="00A57DBD" w:rsidP="00A57DBD">
      <w:pPr>
        <w:numPr>
          <w:ilvl w:val="0"/>
          <w:numId w:val="1"/>
        </w:numPr>
        <w:spacing w:line="254" w:lineRule="auto"/>
        <w:contextualSpacing/>
      </w:pPr>
      <w:r w:rsidRPr="005274F3">
        <w:t>proponowany sposób realizacji dodatkowych warunków przetargu.</w:t>
      </w:r>
    </w:p>
    <w:p w:rsidR="00A57DBD" w:rsidRPr="005274F3" w:rsidRDefault="00A57DBD" w:rsidP="00A57DBD">
      <w:pPr>
        <w:spacing w:line="254" w:lineRule="auto"/>
      </w:pPr>
      <w:r w:rsidRPr="005274F3">
        <w:t>Do oferty należy dołączyć kopię dowodu wniesienia wadium lub dowody stanowiące podstawę do zwolnienia z tego obowiązku.</w:t>
      </w:r>
    </w:p>
    <w:p w:rsidR="005274F3" w:rsidRPr="005274F3" w:rsidRDefault="00CA45A6" w:rsidP="005274F3">
      <w:pPr>
        <w:spacing w:line="240" w:lineRule="auto"/>
        <w:rPr>
          <w:b/>
        </w:rPr>
      </w:pPr>
      <w:r>
        <w:rPr>
          <w:b/>
        </w:rPr>
        <w:t>Dodatkowych informacji dotyczących przetargu udzieli Kierownik Referatu Inwestycji i Spraw Komunalnych</w:t>
      </w:r>
      <w:r w:rsidR="005274F3" w:rsidRPr="005274F3">
        <w:rPr>
          <w:b/>
        </w:rPr>
        <w:t xml:space="preserve">  w Urzędzie Gminy Kulesze Kościeln</w:t>
      </w:r>
      <w:r w:rsidR="0035496E" w:rsidRPr="002D019A">
        <w:rPr>
          <w:b/>
        </w:rPr>
        <w:t>e, pokój nr 13, w terminie do 16.04</w:t>
      </w:r>
      <w:r w:rsidR="005274F3" w:rsidRPr="005274F3">
        <w:rPr>
          <w:b/>
        </w:rPr>
        <w:t>.2020 r.  od poniedziałku do piątku w godzinach 8</w:t>
      </w:r>
      <w:r w:rsidR="005274F3" w:rsidRPr="005274F3">
        <w:rPr>
          <w:b/>
          <w:vertAlign w:val="superscript"/>
        </w:rPr>
        <w:t>00</w:t>
      </w:r>
      <w:r w:rsidR="005274F3" w:rsidRPr="005274F3">
        <w:rPr>
          <w:b/>
        </w:rPr>
        <w:t xml:space="preserve"> - 16</w:t>
      </w:r>
      <w:r w:rsidR="005274F3" w:rsidRPr="005274F3">
        <w:rPr>
          <w:b/>
          <w:vertAlign w:val="superscript"/>
        </w:rPr>
        <w:t>00</w:t>
      </w:r>
      <w:r w:rsidR="005274F3" w:rsidRPr="005274F3">
        <w:rPr>
          <w:b/>
        </w:rPr>
        <w:t xml:space="preserve">  lub telefonicznie,  nr tel.  86 4769010 w 18. </w:t>
      </w:r>
    </w:p>
    <w:p w:rsidR="005274F3" w:rsidRPr="005274F3" w:rsidRDefault="005274F3" w:rsidP="005274F3">
      <w:pPr>
        <w:spacing w:after="0" w:line="240" w:lineRule="auto"/>
        <w:rPr>
          <w:b/>
        </w:rPr>
      </w:pPr>
      <w:r w:rsidRPr="005274F3">
        <w:rPr>
          <w:b/>
        </w:rPr>
        <w:t>Termin i miejsce części jawnej przetargu:</w:t>
      </w:r>
    </w:p>
    <w:p w:rsidR="005274F3" w:rsidRPr="005274F3" w:rsidRDefault="005274F3" w:rsidP="005274F3">
      <w:pPr>
        <w:spacing w:after="0" w:line="254" w:lineRule="auto"/>
      </w:pPr>
      <w:r w:rsidRPr="005274F3">
        <w:t xml:space="preserve">Przetarg odbędzie się dnia  </w:t>
      </w:r>
      <w:r w:rsidR="0035496E">
        <w:rPr>
          <w:b/>
        </w:rPr>
        <w:t>16.04.2021</w:t>
      </w:r>
      <w:r w:rsidRPr="005274F3">
        <w:rPr>
          <w:b/>
        </w:rPr>
        <w:t xml:space="preserve"> r. godz. 10</w:t>
      </w:r>
      <w:r w:rsidRPr="005274F3">
        <w:rPr>
          <w:b/>
          <w:vertAlign w:val="superscript"/>
        </w:rPr>
        <w:t>00</w:t>
      </w:r>
      <w:r w:rsidRPr="005274F3">
        <w:t xml:space="preserve"> w Urzędzie Gminy Kulesze Kościelne, ul. Główna 6, 18-208 Kulesze Kościelne  (sala konferencyjna) </w:t>
      </w:r>
    </w:p>
    <w:p w:rsidR="005274F3" w:rsidRPr="005274F3" w:rsidRDefault="005274F3" w:rsidP="005274F3">
      <w:pPr>
        <w:spacing w:line="254" w:lineRule="auto"/>
      </w:pPr>
      <w:r w:rsidRPr="005274F3">
        <w:t>Część jawna przetargu odbywa się w obecności oferentów.</w:t>
      </w:r>
    </w:p>
    <w:p w:rsidR="005274F3" w:rsidRDefault="005274F3" w:rsidP="005274F3">
      <w:pPr>
        <w:spacing w:after="0" w:line="254" w:lineRule="auto"/>
        <w:rPr>
          <w:b/>
        </w:rPr>
      </w:pPr>
      <w:r w:rsidRPr="005274F3">
        <w:rPr>
          <w:b/>
        </w:rPr>
        <w:t>Wadium:</w:t>
      </w:r>
    </w:p>
    <w:p w:rsidR="005274F3" w:rsidRPr="005274F3" w:rsidRDefault="005274F3" w:rsidP="005274F3">
      <w:pPr>
        <w:spacing w:after="0" w:line="254" w:lineRule="auto"/>
        <w:rPr>
          <w:b/>
        </w:rPr>
      </w:pPr>
      <w:r w:rsidRPr="005274F3">
        <w:t>Wadium należy wnieść w pieniądzu PLN na rachunek Urzędu Gminy  Nr 94 8774 0000 001 000 1620 0000 10 prowadzony przez Bank Spółdzielczy Wyso</w:t>
      </w:r>
      <w:r w:rsidR="0035496E">
        <w:t xml:space="preserve">kie Mazowieckie w terminie do </w:t>
      </w:r>
      <w:r w:rsidR="0035496E" w:rsidRPr="002D019A">
        <w:rPr>
          <w:b/>
        </w:rPr>
        <w:t>12.04.2021</w:t>
      </w:r>
      <w:r w:rsidRPr="005274F3">
        <w:rPr>
          <w:b/>
        </w:rPr>
        <w:t xml:space="preserve"> r.</w:t>
      </w:r>
    </w:p>
    <w:p w:rsidR="005274F3" w:rsidRPr="005274F3" w:rsidRDefault="004E1926" w:rsidP="005274F3">
      <w:pPr>
        <w:spacing w:after="0" w:line="254" w:lineRule="auto"/>
      </w:pPr>
      <w:r>
        <w:t>Wadium wpłacone przez uczestnika</w:t>
      </w:r>
      <w:r w:rsidR="00077910">
        <w:t>, który</w:t>
      </w:r>
      <w:r>
        <w:t xml:space="preserve"> pr</w:t>
      </w:r>
      <w:r w:rsidR="00077910">
        <w:t xml:space="preserve">zetarg wygrał zostanie zaliczone na poczet czynszu dzierżawnego. Wadium wniesione przez uczestnika przetargu który przetargu nie wygrał podlega zwrotowi na jego rzecz. </w:t>
      </w:r>
    </w:p>
    <w:p w:rsidR="00CF6ECE" w:rsidRDefault="005274F3" w:rsidP="005274F3">
      <w:pPr>
        <w:spacing w:line="254" w:lineRule="auto"/>
      </w:pPr>
      <w:r w:rsidRPr="005274F3">
        <w:t>Je</w:t>
      </w:r>
      <w:r w:rsidR="0035496E">
        <w:t xml:space="preserve">żeli osoba ustalona jako dzierżawca </w:t>
      </w:r>
      <w:r w:rsidRPr="005274F3">
        <w:t xml:space="preserve"> nieruchomości nie przystąpi bez usprawiedliwienia do zawarcia umowy </w:t>
      </w:r>
      <w:r w:rsidR="0035496E">
        <w:t xml:space="preserve">dzierżawy </w:t>
      </w:r>
      <w:r w:rsidRPr="005274F3">
        <w:t>w miejscu i terminie podanych w zawiadomieniu, Wójt Gminy  może odst</w:t>
      </w:r>
      <w:r w:rsidR="0035496E">
        <w:t>ąpić od zawarcia umowy dzierżawy</w:t>
      </w:r>
      <w:r w:rsidRPr="005274F3">
        <w:t>, a wpłacone wadium nie podlega zwrotowi.</w:t>
      </w:r>
    </w:p>
    <w:p w:rsidR="002D019A" w:rsidRDefault="002D019A" w:rsidP="00F33501">
      <w:pPr>
        <w:spacing w:after="0" w:line="360" w:lineRule="auto"/>
        <w:rPr>
          <w:b/>
        </w:rPr>
      </w:pPr>
      <w:r w:rsidRPr="00CA45A6">
        <w:rPr>
          <w:b/>
        </w:rPr>
        <w:t>Sposób ustalenia opłat z tytułu dzierżawy</w:t>
      </w:r>
    </w:p>
    <w:p w:rsidR="00CA45A6" w:rsidRDefault="00CA45A6" w:rsidP="00F33501">
      <w:pPr>
        <w:spacing w:after="0" w:line="360" w:lineRule="auto"/>
      </w:pPr>
      <w:r>
        <w:t xml:space="preserve">Stawka czynszu będzie aktualizowana według ceny 1 </w:t>
      </w:r>
      <w:proofErr w:type="spellStart"/>
      <w:r>
        <w:t>dt</w:t>
      </w:r>
      <w:proofErr w:type="spellEnd"/>
      <w:r>
        <w:t xml:space="preserve"> żyta ogłoszonej corocznie przez Prezesa GUS w Monitorze Polskim</w:t>
      </w:r>
    </w:p>
    <w:p w:rsidR="0035496E" w:rsidRDefault="0035496E" w:rsidP="00F33501">
      <w:pPr>
        <w:spacing w:after="0" w:line="360" w:lineRule="auto"/>
      </w:pPr>
      <w:r w:rsidRPr="005274F3">
        <w:t>Wójt Gminy zastrzega  sobie prawo zamknięcia przetargu bez wybrania którejkolwiek z ofert.</w:t>
      </w:r>
    </w:p>
    <w:p w:rsidR="005274F3" w:rsidRPr="005274F3" w:rsidRDefault="005274F3" w:rsidP="005274F3">
      <w:pPr>
        <w:spacing w:line="254" w:lineRule="auto"/>
        <w:rPr>
          <w:b/>
        </w:rPr>
      </w:pPr>
      <w:r w:rsidRPr="005274F3">
        <w:rPr>
          <w:b/>
        </w:rPr>
        <w:lastRenderedPageBreak/>
        <w:t>Uczestnikom przetargu wadium zostanie zwrócone przed upływem 3 dni od dnia odwołania lub zamknięcia przetargu, unieważnieniu przetargu lub zakończeniu przetargu wynikiem negatywnym.</w:t>
      </w:r>
    </w:p>
    <w:p w:rsidR="005274F3" w:rsidRPr="005274F3" w:rsidRDefault="005274F3" w:rsidP="005274F3">
      <w:pPr>
        <w:spacing w:after="0" w:line="254" w:lineRule="auto"/>
        <w:rPr>
          <w:b/>
        </w:rPr>
      </w:pPr>
      <w:r w:rsidRPr="005274F3">
        <w:rPr>
          <w:b/>
        </w:rPr>
        <w:t>Warunki uczestnictwa w przetargu:</w:t>
      </w:r>
    </w:p>
    <w:p w:rsidR="005274F3" w:rsidRPr="005274F3" w:rsidRDefault="005274F3" w:rsidP="005274F3">
      <w:pPr>
        <w:spacing w:after="0" w:line="254" w:lineRule="auto"/>
      </w:pPr>
      <w:r w:rsidRPr="005274F3">
        <w:t xml:space="preserve">        1)  Złożenie pisemnej oferty;</w:t>
      </w:r>
    </w:p>
    <w:p w:rsidR="005274F3" w:rsidRPr="005274F3" w:rsidRDefault="005274F3" w:rsidP="005274F3">
      <w:pPr>
        <w:spacing w:after="0" w:line="254" w:lineRule="auto"/>
      </w:pPr>
      <w:r w:rsidRPr="005274F3">
        <w:t xml:space="preserve">        2)  Wniesienie wadium w określon</w:t>
      </w:r>
      <w:r w:rsidR="004E1926">
        <w:t xml:space="preserve">ym terminie </w:t>
      </w:r>
      <w:r w:rsidRPr="005274F3">
        <w:t>;</w:t>
      </w:r>
    </w:p>
    <w:p w:rsidR="005274F3" w:rsidRPr="005274F3" w:rsidRDefault="005274F3" w:rsidP="005274F3">
      <w:pPr>
        <w:spacing w:after="0" w:line="254" w:lineRule="auto"/>
      </w:pPr>
      <w:r w:rsidRPr="005274F3">
        <w:t xml:space="preserve">        3)  Przedłożenie Komisji przetargowej przed otwarciem przetargu orygi</w:t>
      </w:r>
      <w:r w:rsidR="00C3265D">
        <w:t>nału dowodu wpłaty wadium</w:t>
      </w:r>
      <w:r w:rsidRPr="005274F3">
        <w:t>.</w:t>
      </w:r>
    </w:p>
    <w:p w:rsidR="005274F3" w:rsidRPr="005274F3" w:rsidRDefault="005274F3" w:rsidP="005274F3">
      <w:pPr>
        <w:spacing w:after="0" w:line="254" w:lineRule="auto"/>
      </w:pPr>
      <w:r w:rsidRPr="005274F3">
        <w:t xml:space="preserve">        4)  Okazanie komisji przetargowej  dowodu tożsamości przez uczestnika przetargu, a w przypadku:</w:t>
      </w:r>
    </w:p>
    <w:p w:rsidR="005274F3" w:rsidRPr="005274F3" w:rsidRDefault="005274F3" w:rsidP="005274F3">
      <w:pPr>
        <w:spacing w:after="0" w:line="254" w:lineRule="auto"/>
      </w:pPr>
      <w:r w:rsidRPr="005274F3">
        <w:t xml:space="preserve">              a)  małżonków-do dokonywania czynności przetargowych konieczna jest obecność obojga małżonków lub jednego z nich wraz z pisemną zgodą      </w:t>
      </w:r>
    </w:p>
    <w:p w:rsidR="005274F3" w:rsidRPr="005274F3" w:rsidRDefault="005274F3" w:rsidP="005274F3">
      <w:pPr>
        <w:spacing w:after="0" w:line="254" w:lineRule="auto"/>
      </w:pPr>
      <w:r w:rsidRPr="005274F3">
        <w:t xml:space="preserve">                    jednego  małżonka, wyrażona dla drugiego małżonka na uczestn</w:t>
      </w:r>
      <w:r w:rsidR="00C3265D">
        <w:t>ictwo w przetargu na dzierżawę nieruchomości</w:t>
      </w:r>
      <w:r w:rsidRPr="005274F3">
        <w:t>.</w:t>
      </w:r>
    </w:p>
    <w:p w:rsidR="005274F3" w:rsidRPr="005274F3" w:rsidRDefault="005274F3" w:rsidP="005274F3">
      <w:pPr>
        <w:spacing w:after="0" w:line="254" w:lineRule="auto"/>
      </w:pPr>
      <w:r w:rsidRPr="005274F3">
        <w:t xml:space="preserve">              b)  pełnomocników – pełnomocników osób fizycznych – konieczne jest przedłożenie pełnomocnictwa  notarialnego.</w:t>
      </w:r>
    </w:p>
    <w:p w:rsidR="005274F3" w:rsidRPr="005274F3" w:rsidRDefault="005274F3" w:rsidP="005274F3">
      <w:pPr>
        <w:spacing w:after="0" w:line="254" w:lineRule="auto"/>
      </w:pPr>
    </w:p>
    <w:p w:rsidR="005274F3" w:rsidRPr="005274F3" w:rsidRDefault="005274F3" w:rsidP="005274F3">
      <w:pPr>
        <w:spacing w:line="254" w:lineRule="auto"/>
      </w:pPr>
      <w:r w:rsidRPr="005274F3">
        <w:t>Przetarg pisemny ma na celu wybór najkorzystniejszej oferty.</w:t>
      </w:r>
    </w:p>
    <w:p w:rsidR="005274F3" w:rsidRDefault="005274F3" w:rsidP="005274F3">
      <w:pPr>
        <w:spacing w:line="254" w:lineRule="auto"/>
      </w:pPr>
      <w:r w:rsidRPr="005274F3">
        <w:t>Przetarg uważa się za zakończony wynikiem negatywnym, jeżeli nie wpłynęła ani jedna oferta lub żaden z uczestników nie zaoferował ceny wyższej od wywoławczej, a także jeżeli komisja przetargowa stwierdziła, że żadna oferta nie spełnia warunków przetargu.</w:t>
      </w:r>
    </w:p>
    <w:p w:rsidR="00494BE4" w:rsidRPr="005274F3" w:rsidRDefault="00494BE4" w:rsidP="005274F3">
      <w:pPr>
        <w:spacing w:line="254" w:lineRule="auto"/>
      </w:pPr>
      <w:r>
        <w:t>O wysokości postąpienia decydują uczestnicy</w:t>
      </w:r>
      <w:r w:rsidR="00C3265D">
        <w:t xml:space="preserve"> </w:t>
      </w:r>
      <w:r>
        <w:t>przetargu,  z tym że postąpienie nie może być niższe niż 1% ceny wywoławczej, z zaok</w:t>
      </w:r>
      <w:r w:rsidR="000D41A1">
        <w:t>rągleniem  do pełnych złotych</w:t>
      </w:r>
      <w:r>
        <w:t xml:space="preserve">. </w:t>
      </w:r>
    </w:p>
    <w:p w:rsidR="005274F3" w:rsidRPr="005274F3" w:rsidRDefault="005274F3" w:rsidP="000D41A1">
      <w:pPr>
        <w:spacing w:after="0" w:line="240" w:lineRule="auto"/>
        <w:rPr>
          <w:b/>
        </w:rPr>
      </w:pPr>
      <w:r w:rsidRPr="005274F3">
        <w:rPr>
          <w:b/>
        </w:rPr>
        <w:t>Dodatkowe warunki przetargu:</w:t>
      </w:r>
    </w:p>
    <w:p w:rsidR="005274F3" w:rsidRPr="005274F3" w:rsidRDefault="00494BE4" w:rsidP="000D41A1">
      <w:pPr>
        <w:spacing w:after="0" w:line="240" w:lineRule="auto"/>
      </w:pPr>
      <w:r>
        <w:t xml:space="preserve">Najwyższa cena </w:t>
      </w:r>
      <w:r w:rsidR="005274F3" w:rsidRPr="005274F3">
        <w:t xml:space="preserve"> nieruchomości osiągnięta w przetargu, pomniejszona o wpłacone wadium płatna będzie przez nabywcę w terminie nie krótszym niż trzy d</w:t>
      </w:r>
      <w:r w:rsidR="004E1926">
        <w:t>ni przed podpisaniem umowy  –  dzierżawy</w:t>
      </w:r>
      <w:r w:rsidR="005274F3" w:rsidRPr="005274F3">
        <w:t>.</w:t>
      </w:r>
    </w:p>
    <w:p w:rsidR="005274F3" w:rsidRDefault="005274F3" w:rsidP="000D41A1">
      <w:pPr>
        <w:spacing w:after="0" w:line="240" w:lineRule="auto"/>
      </w:pPr>
      <w:r w:rsidRPr="005274F3">
        <w:t>Powyższą kwotę kupujący wpłaci na rachunek Urzędu Gminy.</w:t>
      </w:r>
    </w:p>
    <w:p w:rsidR="000D41A1" w:rsidRDefault="000D41A1" w:rsidP="000D41A1">
      <w:pPr>
        <w:spacing w:after="0" w:line="240" w:lineRule="auto"/>
      </w:pPr>
      <w:r>
        <w:t>Oprócz czynszu dzierżawnego dzierżawca będzie zobowiązany płacić podatek rolny, jeżeli grunty podlegają opodatkowaniu.</w:t>
      </w:r>
    </w:p>
    <w:p w:rsidR="00A45B8C" w:rsidRPr="005274F3" w:rsidRDefault="00A45B8C" w:rsidP="000D41A1">
      <w:pPr>
        <w:spacing w:after="0" w:line="240" w:lineRule="auto"/>
      </w:pPr>
    </w:p>
    <w:p w:rsidR="005274F3" w:rsidRPr="00CA45A6" w:rsidRDefault="005274F3" w:rsidP="00A45B8C">
      <w:pPr>
        <w:spacing w:after="0" w:line="240" w:lineRule="auto"/>
        <w:rPr>
          <w:b/>
        </w:rPr>
      </w:pPr>
      <w:r w:rsidRPr="005274F3">
        <w:t xml:space="preserve">O miejscu i terminie zawarcia umowy </w:t>
      </w:r>
      <w:r w:rsidR="00CD5CC1">
        <w:t xml:space="preserve">dzierżawy </w:t>
      </w:r>
      <w:r w:rsidRPr="005274F3">
        <w:t xml:space="preserve">nabywca zostanie zawiadomiony </w:t>
      </w:r>
      <w:r w:rsidRPr="00CA45A6">
        <w:rPr>
          <w:b/>
        </w:rPr>
        <w:t>najpóźniej w ciągu 21 dni od dnia rozstrzygnięcia przetargu.</w:t>
      </w:r>
    </w:p>
    <w:p w:rsidR="00060355" w:rsidRDefault="005274F3" w:rsidP="00A45B8C">
      <w:pPr>
        <w:spacing w:after="0" w:line="240" w:lineRule="auto"/>
      </w:pPr>
      <w:r>
        <w:t>Przedmiotowe nieruchomości wydzierżawione będą do użytkowania  rolniczego</w:t>
      </w:r>
    </w:p>
    <w:p w:rsidR="005274F3" w:rsidRDefault="005274F3" w:rsidP="00A45B8C">
      <w:pPr>
        <w:spacing w:after="0" w:line="240" w:lineRule="auto"/>
        <w:rPr>
          <w:b/>
        </w:rPr>
      </w:pPr>
      <w:r w:rsidRPr="00D81F12">
        <w:rPr>
          <w:b/>
        </w:rPr>
        <w:t>Okres dzierżawy na czas oznaczony do 3 lat</w:t>
      </w:r>
    </w:p>
    <w:p w:rsidR="00414F4C" w:rsidRDefault="00E25CE6">
      <w:pPr>
        <w:rPr>
          <w:b/>
        </w:rPr>
      </w:pPr>
      <w:r>
        <w:rPr>
          <w:b/>
        </w:rPr>
        <w:t>Załączniki do ogłoszenia:</w:t>
      </w:r>
    </w:p>
    <w:p w:rsidR="00E25CE6" w:rsidRDefault="00A45B8C" w:rsidP="00E25CE6">
      <w:pPr>
        <w:pStyle w:val="Akapitzlist"/>
        <w:numPr>
          <w:ilvl w:val="0"/>
          <w:numId w:val="2"/>
        </w:numPr>
      </w:pPr>
      <w:r>
        <w:t>Oferta na</w:t>
      </w:r>
      <w:r w:rsidR="00E25CE6" w:rsidRPr="00E25CE6">
        <w:t xml:space="preserve"> przetarg</w:t>
      </w:r>
    </w:p>
    <w:p w:rsidR="00C86F09" w:rsidRDefault="00C86F09" w:rsidP="00C86F09">
      <w:pPr>
        <w:pStyle w:val="Akapitzlist"/>
      </w:pPr>
    </w:p>
    <w:p w:rsidR="00C86F09" w:rsidRPr="00C86F09" w:rsidRDefault="00C86F09" w:rsidP="00C86F09">
      <w:pPr>
        <w:pStyle w:val="Akapitzlist"/>
        <w:ind w:left="3540"/>
        <w:rPr>
          <w:i/>
        </w:rPr>
      </w:pPr>
      <w:r>
        <w:rPr>
          <w:i/>
        </w:rPr>
        <w:t>Kulesze Kościelne 2021.03.16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bookmarkStart w:id="0" w:name="_GoBack"/>
      <w:bookmarkEnd w:id="0"/>
      <w:r>
        <w:rPr>
          <w:i/>
        </w:rPr>
        <w:tab/>
      </w:r>
      <w:r w:rsidRPr="00C86F09">
        <w:rPr>
          <w:i/>
        </w:rPr>
        <w:t>Wójt Gminy Stefan Grodzki</w:t>
      </w:r>
    </w:p>
    <w:sectPr w:rsidR="00C86F09" w:rsidRPr="00C86F09" w:rsidSect="00B51D5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50225"/>
    <w:multiLevelType w:val="hybridMultilevel"/>
    <w:tmpl w:val="DEF4EA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AD79F7"/>
    <w:multiLevelType w:val="hybridMultilevel"/>
    <w:tmpl w:val="3A3EDE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D5E"/>
    <w:rsid w:val="00045F82"/>
    <w:rsid w:val="00060355"/>
    <w:rsid w:val="00077910"/>
    <w:rsid w:val="000B7825"/>
    <w:rsid w:val="000D41A1"/>
    <w:rsid w:val="002B48E5"/>
    <w:rsid w:val="002D019A"/>
    <w:rsid w:val="0035496E"/>
    <w:rsid w:val="00382CE0"/>
    <w:rsid w:val="00414F4C"/>
    <w:rsid w:val="00494BE4"/>
    <w:rsid w:val="004D0CD5"/>
    <w:rsid w:val="004E1926"/>
    <w:rsid w:val="005274F3"/>
    <w:rsid w:val="00617D27"/>
    <w:rsid w:val="006868D3"/>
    <w:rsid w:val="006D627F"/>
    <w:rsid w:val="00733E3E"/>
    <w:rsid w:val="007A6E78"/>
    <w:rsid w:val="009724EB"/>
    <w:rsid w:val="00A45B8C"/>
    <w:rsid w:val="00A57DBD"/>
    <w:rsid w:val="00AE14C4"/>
    <w:rsid w:val="00B51D5E"/>
    <w:rsid w:val="00C11877"/>
    <w:rsid w:val="00C3265D"/>
    <w:rsid w:val="00C45820"/>
    <w:rsid w:val="00C86F09"/>
    <w:rsid w:val="00C94B65"/>
    <w:rsid w:val="00CA45A6"/>
    <w:rsid w:val="00CD5CC1"/>
    <w:rsid w:val="00CF6ECE"/>
    <w:rsid w:val="00D81F12"/>
    <w:rsid w:val="00DE79DF"/>
    <w:rsid w:val="00E25CE6"/>
    <w:rsid w:val="00E30926"/>
    <w:rsid w:val="00F05E82"/>
    <w:rsid w:val="00F33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98E246-F390-4430-BDF9-ED6CD2078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1D5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51D5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F6E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6EC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25C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5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880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hwlostowska</dc:creator>
  <cp:keywords/>
  <dc:description/>
  <cp:lastModifiedBy>hwlostowska</cp:lastModifiedBy>
  <cp:revision>26</cp:revision>
  <cp:lastPrinted>2021-03-16T12:53:00Z</cp:lastPrinted>
  <dcterms:created xsi:type="dcterms:W3CDTF">2021-01-26T12:07:00Z</dcterms:created>
  <dcterms:modified xsi:type="dcterms:W3CDTF">2021-03-16T14:43:00Z</dcterms:modified>
</cp:coreProperties>
</file>