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18" w:rsidRDefault="00E11218" w:rsidP="00E11218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Kulesze Kościelne, dnia 01 luty 2021 r.</w:t>
      </w:r>
    </w:p>
    <w:p w:rsidR="00E11218" w:rsidRDefault="00E11218" w:rsidP="00E11218">
      <w:pPr>
        <w:spacing w:after="0"/>
        <w:rPr>
          <w:sz w:val="24"/>
          <w:szCs w:val="24"/>
        </w:rPr>
      </w:pPr>
    </w:p>
    <w:p w:rsidR="00E11218" w:rsidRDefault="00E11218" w:rsidP="00E11218">
      <w:pPr>
        <w:spacing w:after="0"/>
        <w:jc w:val="center"/>
        <w:rPr>
          <w:b/>
          <w:sz w:val="24"/>
          <w:szCs w:val="24"/>
        </w:rPr>
      </w:pPr>
    </w:p>
    <w:p w:rsidR="00E11218" w:rsidRDefault="00E11218" w:rsidP="00E112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E11218" w:rsidRDefault="00E11218" w:rsidP="00E112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PRZETARGU PISEMNYM OFERTOWYM NIEOGRANICZONYM</w:t>
      </w:r>
    </w:p>
    <w:p w:rsidR="00E11218" w:rsidRDefault="00E11218" w:rsidP="00E112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 SAMOCHODU POŻARNICZEGO</w:t>
      </w:r>
    </w:p>
    <w:p w:rsidR="00E11218" w:rsidRDefault="00E11218" w:rsidP="00E11218">
      <w:pPr>
        <w:spacing w:after="0"/>
        <w:jc w:val="center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Wójt Gminy Kulesze Kościelne ogłasza przetarg pisemny ofertowy nieograniczony na sprzedaż samochód pożarniczy marki JELCZ 004 M 325 15. 4t, koloru czerwonego, o numerze rejestracyjnym BWM G986, pojemność silnika 11100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149kW, ilość miejsc siedzących 4, manualna skrzynia biegów, badanie techniczne i OC – ważne,  numer nadwozia 21046, rok produkcji 1991.</w:t>
      </w: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 wywoławcza: 14 600 zł (słownie: czternaście tysięcy sześćset złotych 00/100).</w:t>
      </w: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Pisemna oferta powinna zawierać:</w:t>
      </w:r>
    </w:p>
    <w:p w:rsidR="00E11218" w:rsidRDefault="00E11218" w:rsidP="00E11218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Dane oferenta:</w:t>
      </w:r>
    </w:p>
    <w:p w:rsidR="00E11218" w:rsidRDefault="00E11218" w:rsidP="00E11218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osoba fizyczna (imię i nazwisko, dokładny adres zamieszkania, telefon),</w:t>
      </w:r>
    </w:p>
    <w:p w:rsidR="00E11218" w:rsidRDefault="00E11218" w:rsidP="00E11218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pozostałe osoby lub jednostki (nazwa, dokładny adres, telefon, wypis z właściwego rejestru, osoba do reprezentacji podmiotu lub pełnomocnictwo do podpisania oferty udzielone przez osoby upoważnione),</w:t>
      </w:r>
    </w:p>
    <w:p w:rsidR="00E11218" w:rsidRDefault="00E11218" w:rsidP="00E1121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b) oferowaną cenę,</w:t>
      </w:r>
    </w:p>
    <w:p w:rsidR="00E11218" w:rsidRDefault="00E11218" w:rsidP="00E1121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c) oświadczenie, że oferent zapoznał się ze stanem technicznym przedmiotu             przetargu lub że ponosi odpowiedzialność za skutki wynikające z rezygnacji oględzin,</w:t>
      </w:r>
    </w:p>
    <w:p w:rsidR="00E11218" w:rsidRDefault="00E11218" w:rsidP="00E112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d) datę sporządzenia oferty i podpis oferenta lub osoby upoważnionej.</w:t>
      </w:r>
    </w:p>
    <w:p w:rsidR="00E11218" w:rsidRDefault="00E11218" w:rsidP="00E11218">
      <w:pPr>
        <w:spacing w:after="0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Samochód można obejrzeć w miejscowości Kulesze Kościelne (w dniu 08 lutego 2021 roku) po uprzednim telefonicznym zgłoszeniu – osoba do kontaktu Łukasz Kalinowski, nr telefonu 864769010 wew. 22.</w:t>
      </w:r>
    </w:p>
    <w:p w:rsidR="00E11218" w:rsidRDefault="00E11218" w:rsidP="00E11218">
      <w:pPr>
        <w:spacing w:after="0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 oraz termin składania i otwarcia ofert.</w:t>
      </w:r>
    </w:p>
    <w:p w:rsidR="00E11218" w:rsidRDefault="00E11218" w:rsidP="00E11218">
      <w:pPr>
        <w:pStyle w:val="Akapitzlist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Urzędzie Gminy Kulesze Kościelne, ul. Główna 6, 18-208 Kulesze Kościelne (sekretariat) w nieprzekraczalnym terminie do dnia 15 lutego 2021 roku do godz.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E11218" w:rsidRDefault="00E11218" w:rsidP="00E11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umieścić w zamkniętym opakowaniu, uniemożliwiającym odczytanie jego zawartości bez uszkodzenia tego opakowania.</w:t>
      </w:r>
    </w:p>
    <w:p w:rsidR="00E11218" w:rsidRDefault="00E11218" w:rsidP="00E11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Kopertę (paczkę) należy opisać następująco:</w:t>
      </w:r>
    </w:p>
    <w:p w:rsidR="00E11218" w:rsidRDefault="00E11218" w:rsidP="00E11218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</w:t>
      </w:r>
    </w:p>
    <w:p w:rsidR="00E11218" w:rsidRDefault="00E11218" w:rsidP="00E11218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Główna 6</w:t>
      </w:r>
    </w:p>
    <w:p w:rsidR="00E11218" w:rsidRDefault="00E11218" w:rsidP="00E11218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18-208 Kulesze Kościelne</w:t>
      </w:r>
    </w:p>
    <w:p w:rsidR="00E11218" w:rsidRDefault="00E11218" w:rsidP="00E11218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,,Oferta na zakup samochodu pożarniczego JELCZ 004 M 325 15. 4t’’.</w:t>
      </w:r>
    </w:p>
    <w:p w:rsidR="00E11218" w:rsidRDefault="00E11218" w:rsidP="00E11218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 otwierać przed terminem: 15 lutego 2021 roku godz. 10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>.</w:t>
      </w:r>
    </w:p>
    <w:p w:rsidR="00E11218" w:rsidRDefault="00E11218" w:rsidP="00E11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siedzibie Urzędu Gminy Kulesze Kościelne, ul. Główna 6, 18-208 Kulesze Kościelne, w dniu 15 lutego 2021 roku o godz. 10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</w:p>
    <w:p w:rsidR="00E11218" w:rsidRDefault="00E11218" w:rsidP="00E11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ofertowo – cenowy stanowi załącznik Nr 2 do niniejszego zarządzenia.</w:t>
      </w:r>
    </w:p>
    <w:p w:rsidR="00E11218" w:rsidRDefault="00E11218" w:rsidP="00E11218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Kryterium wyboru oferty i ich znaczenie: </w:t>
      </w:r>
      <w:r>
        <w:rPr>
          <w:sz w:val="24"/>
          <w:szCs w:val="24"/>
          <w:u w:val="single"/>
        </w:rPr>
        <w:t>wygra oferta, która zawierać będzie najwyższą cenę zakupu samochodu pożarniczego</w:t>
      </w:r>
      <w:r>
        <w:rPr>
          <w:sz w:val="24"/>
          <w:szCs w:val="24"/>
        </w:rPr>
        <w:t>.</w:t>
      </w:r>
    </w:p>
    <w:p w:rsidR="00E11218" w:rsidRDefault="00E11218" w:rsidP="00E11218">
      <w:pPr>
        <w:pStyle w:val="Akapitzlist"/>
        <w:spacing w:after="0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Nabywca jest zobowiązany zapłacić cenę nabycia po otrzymaniu faktury VAT.</w:t>
      </w:r>
    </w:p>
    <w:p w:rsidR="00E11218" w:rsidRDefault="00E11218" w:rsidP="00E11218">
      <w:pPr>
        <w:pStyle w:val="Akapitzlist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Wydanie przedmiotu sprzedaży nastąpi wyłącznie po zapłaceniu kwoty nabycia.</w:t>
      </w:r>
    </w:p>
    <w:p w:rsidR="00E11218" w:rsidRDefault="00E11218" w:rsidP="00E11218">
      <w:pPr>
        <w:pStyle w:val="Akapitzlist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Ogłoszenie o wyniku przetargu zostanie opublikowane na stronie BIP oraz wywieszone na tablicy ogłoszeń w budynku Urzędy Gminy.</w:t>
      </w:r>
    </w:p>
    <w:p w:rsidR="00E11218" w:rsidRDefault="00E11218" w:rsidP="00E11218">
      <w:pPr>
        <w:pStyle w:val="Akapitzlist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zastrzega prawo odwołania i unieważnienia przetargu bez podania przyczyn.</w:t>
      </w:r>
    </w:p>
    <w:p w:rsidR="00E11218" w:rsidRDefault="00E11218" w:rsidP="00E11218">
      <w:pPr>
        <w:pStyle w:val="Akapitzlist"/>
        <w:jc w:val="both"/>
        <w:rPr>
          <w:sz w:val="24"/>
          <w:szCs w:val="24"/>
        </w:rPr>
      </w:pPr>
    </w:p>
    <w:p w:rsidR="00E11218" w:rsidRDefault="00E11218" w:rsidP="00E11218">
      <w:pPr>
        <w:pStyle w:val="Akapitzlist"/>
        <w:rPr>
          <w:sz w:val="24"/>
          <w:szCs w:val="24"/>
        </w:rPr>
      </w:pPr>
    </w:p>
    <w:p w:rsidR="00772D32" w:rsidRDefault="00772D32"/>
    <w:sectPr w:rsidR="0077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7A3E"/>
    <w:multiLevelType w:val="hybridMultilevel"/>
    <w:tmpl w:val="8EDC06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3CD3"/>
    <w:multiLevelType w:val="hybridMultilevel"/>
    <w:tmpl w:val="1D00FCE6"/>
    <w:lvl w:ilvl="0" w:tplc="77B242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6396F"/>
    <w:multiLevelType w:val="hybridMultilevel"/>
    <w:tmpl w:val="D9C4B5DE"/>
    <w:lvl w:ilvl="0" w:tplc="CB1C74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18"/>
    <w:rsid w:val="001076FC"/>
    <w:rsid w:val="00772D32"/>
    <w:rsid w:val="00E1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0CEA-BA1A-4C25-B80F-374AE506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21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pgrodzka</cp:lastModifiedBy>
  <cp:revision>2</cp:revision>
  <dcterms:created xsi:type="dcterms:W3CDTF">2021-02-05T08:07:00Z</dcterms:created>
  <dcterms:modified xsi:type="dcterms:W3CDTF">2021-02-05T08:07:00Z</dcterms:modified>
</cp:coreProperties>
</file>