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9" w:rsidRDefault="007E4D69" w:rsidP="007E4D69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Załącznik nr 1  </w:t>
      </w:r>
      <w:r>
        <w:rPr>
          <w:rFonts w:ascii="Tahoma" w:hAnsi="Tahoma" w:cs="Tahoma"/>
        </w:rPr>
        <w:t xml:space="preserve">            </w:t>
      </w:r>
    </w:p>
    <w:p w:rsidR="007E4D69" w:rsidRPr="00532AC7" w:rsidRDefault="007E4D69" w:rsidP="007E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E4D69" w:rsidRPr="00532AC7" w:rsidRDefault="007E4D69" w:rsidP="007E4D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2AC7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E4D69" w:rsidRPr="00CD6672" w:rsidRDefault="007E4D69" w:rsidP="007E4D6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D667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7E4D69" w:rsidRPr="00CC38F6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8F6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AC7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32AC7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D69" w:rsidRDefault="007E4D69" w:rsidP="007E4D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2AC7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7E4D69" w:rsidRPr="00795D59" w:rsidRDefault="007E4D69" w:rsidP="007E4D6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5D59">
        <w:rPr>
          <w:rFonts w:ascii="Times New Roman" w:hAnsi="Times New Roman" w:cs="Times New Roman"/>
          <w:b/>
          <w:sz w:val="24"/>
          <w:szCs w:val="24"/>
        </w:rPr>
        <w:t>Urząd Gminy/Gmina</w:t>
      </w:r>
    </w:p>
    <w:p w:rsidR="007E4D69" w:rsidRDefault="007E4D69" w:rsidP="007E4D69">
      <w:pPr>
        <w:pStyle w:val="WW-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18-208  Kulesze Kościelne</w:t>
      </w:r>
    </w:p>
    <w:p w:rsidR="007E4D69" w:rsidRPr="00795D59" w:rsidRDefault="007E4D69" w:rsidP="007E4D69">
      <w:pPr>
        <w:pStyle w:val="WW-Tekstpodstawowy3"/>
        <w:ind w:left="4956" w:firstLine="708"/>
        <w:rPr>
          <w:sz w:val="24"/>
          <w:szCs w:val="24"/>
        </w:rPr>
      </w:pPr>
      <w:r w:rsidRPr="00795D59">
        <w:rPr>
          <w:sz w:val="24"/>
          <w:szCs w:val="24"/>
        </w:rPr>
        <w:t xml:space="preserve"> ul. Główna 6</w:t>
      </w:r>
    </w:p>
    <w:p w:rsidR="007E4D69" w:rsidRPr="00532AC7" w:rsidRDefault="007E4D69" w:rsidP="007E4D69">
      <w:pPr>
        <w:pStyle w:val="WW-Tekstpodstawowy3"/>
        <w:ind w:firstLine="1440"/>
        <w:rPr>
          <w:sz w:val="24"/>
          <w:szCs w:val="24"/>
        </w:rPr>
      </w:pP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sz w:val="24"/>
          <w:szCs w:val="24"/>
        </w:rPr>
        <w:tab/>
        <w:t xml:space="preserve">   </w:t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</w:p>
    <w:p w:rsidR="007E4D69" w:rsidRPr="00532AC7" w:rsidRDefault="007E4D69" w:rsidP="007E4D69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W odpowiedzi na zapyt</w:t>
      </w:r>
      <w:r w:rsidR="00BE5F7E">
        <w:rPr>
          <w:rFonts w:ascii="Times New Roman" w:hAnsi="Times New Roman" w:cs="Times New Roman"/>
          <w:sz w:val="24"/>
          <w:szCs w:val="24"/>
        </w:rPr>
        <w:t>anie ofertowe  z dnia 12 sierpnia 2019 r.</w:t>
      </w:r>
      <w:r w:rsidRPr="00532AC7">
        <w:rPr>
          <w:rFonts w:ascii="Times New Roman" w:hAnsi="Times New Roman" w:cs="Times New Roman"/>
          <w:sz w:val="24"/>
          <w:szCs w:val="24"/>
        </w:rPr>
        <w:t xml:space="preserve">  prowadzone w oparciu o art. 4 pkt. 8 </w:t>
      </w:r>
      <w:r>
        <w:rPr>
          <w:rFonts w:ascii="Times New Roman" w:hAnsi="Times New Roman" w:cs="Times New Roman"/>
          <w:spacing w:val="-8"/>
          <w:sz w:val="24"/>
          <w:szCs w:val="24"/>
        </w:rPr>
        <w:t>u</w:t>
      </w:r>
      <w:r w:rsidRPr="00532AC7">
        <w:rPr>
          <w:rFonts w:ascii="Times New Roman" w:hAnsi="Times New Roman" w:cs="Times New Roman"/>
          <w:spacing w:val="-8"/>
          <w:sz w:val="24"/>
          <w:szCs w:val="24"/>
        </w:rPr>
        <w:t>stawy z dnia 29 stycznia 2004 r.  Prawo zamó</w:t>
      </w:r>
      <w:r w:rsidR="00463264">
        <w:rPr>
          <w:rFonts w:ascii="Times New Roman" w:hAnsi="Times New Roman" w:cs="Times New Roman"/>
          <w:spacing w:val="-8"/>
          <w:sz w:val="24"/>
          <w:szCs w:val="24"/>
        </w:rPr>
        <w:t>wień publicznych  (Dz. U. z 2019 r.  poz. 1843</w:t>
      </w:r>
      <w:r w:rsidRPr="00532AC7">
        <w:rPr>
          <w:rFonts w:ascii="Times New Roman" w:hAnsi="Times New Roman" w:cs="Times New Roman"/>
          <w:spacing w:val="-8"/>
          <w:sz w:val="24"/>
          <w:szCs w:val="24"/>
        </w:rPr>
        <w:t xml:space="preserve"> z </w:t>
      </w:r>
      <w:proofErr w:type="spellStart"/>
      <w:r w:rsidRPr="00532AC7">
        <w:rPr>
          <w:rFonts w:ascii="Times New Roman" w:hAnsi="Times New Roman" w:cs="Times New Roman"/>
          <w:spacing w:val="-8"/>
          <w:sz w:val="24"/>
          <w:szCs w:val="24"/>
        </w:rPr>
        <w:t>późn</w:t>
      </w:r>
      <w:proofErr w:type="spellEnd"/>
      <w:r w:rsidRPr="00532AC7">
        <w:rPr>
          <w:rFonts w:ascii="Times New Roman" w:hAnsi="Times New Roman" w:cs="Times New Roman"/>
          <w:spacing w:val="-8"/>
          <w:sz w:val="24"/>
          <w:szCs w:val="24"/>
        </w:rPr>
        <w:t xml:space="preserve">. zm.) na: </w:t>
      </w:r>
      <w:bookmarkStart w:id="0" w:name="_GoBack"/>
      <w:bookmarkEnd w:id="0"/>
    </w:p>
    <w:p w:rsidR="007E4D69" w:rsidRPr="00532AC7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2AC7">
        <w:rPr>
          <w:rFonts w:ascii="Times New Roman" w:hAnsi="Times New Roman" w:cs="Times New Roman"/>
          <w:b/>
          <w:spacing w:val="-3"/>
          <w:sz w:val="24"/>
          <w:szCs w:val="24"/>
        </w:rPr>
        <w:t>dowóz  uczniów  niepełnosprawnych z terenu Gminy Kulesz</w:t>
      </w:r>
      <w:r w:rsidR="00F95436">
        <w:rPr>
          <w:rFonts w:ascii="Times New Roman" w:hAnsi="Times New Roman" w:cs="Times New Roman"/>
          <w:b/>
          <w:spacing w:val="-3"/>
          <w:sz w:val="24"/>
          <w:szCs w:val="24"/>
        </w:rPr>
        <w:t>e Kościelne w roku szkolnym 2020/2021</w:t>
      </w:r>
    </w:p>
    <w:p w:rsidR="007E4D69" w:rsidRPr="00173994" w:rsidRDefault="007E4D69" w:rsidP="007E4D6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Cs w:val="0"/>
          <w:sz w:val="24"/>
          <w:szCs w:val="24"/>
        </w:rPr>
        <w:t xml:space="preserve">Oferujemy wykonanie przedmiotu zamówienia za kwotę: 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zamówienia </w:t>
      </w:r>
    </w:p>
    <w:p w:rsidR="007E4D69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9E488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do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Szkoły Podstawowej „Jasny Cel” 12, ul. Bukowskiego 4, 15-066 Białystok.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codziennie od poniedziałku do piątku (zgodnie z organizacją roku szkolnego oraz harmonogramem zajęć). Dziecko objęte  dowozem zam. w miejscowości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Stypułki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Giemzino</w:t>
      </w:r>
      <w:proofErr w:type="spellEnd"/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lastRenderedPageBreak/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795D5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dydaktyczno-wychowa</w:t>
      </w:r>
      <w:r w:rsidR="00F95436">
        <w:rPr>
          <w:rFonts w:ascii="Times New Roman" w:hAnsi="Times New Roman" w:cs="Times New Roman"/>
          <w:b w:val="0"/>
          <w:i/>
          <w:sz w:val="24"/>
          <w:szCs w:val="24"/>
        </w:rPr>
        <w:t>wcze w roku szkolnym 2020/2021</w:t>
      </w: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 xml:space="preserve"> wynosi 188 dni.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zamówienia </w:t>
      </w:r>
    </w:p>
    <w:p w:rsidR="007E4D69" w:rsidRPr="00532AC7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445AF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(na wózku inwalidzkim) do 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Specjalnego Ośrodka Szkolno-Wychowawczego im. Świętego Jana Pawła II, Długobórz, ul. Szkolna 7, 18-300 Zambrów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codziennie od poniedziałku do piątku (zgodnie z organizacją roku szkolnego oraz harmonogramem zajęć). Dziecko objęte  dowozem zam. w miejscowości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Gołasze Mościckie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Pr="00BC5B3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CC38F6" w:rsidRDefault="007E4D69" w:rsidP="007E4D69">
      <w:pPr>
        <w:pStyle w:val="Tekstpodstawowy"/>
        <w:ind w:right="23"/>
        <w:jc w:val="both"/>
        <w:rPr>
          <w:rFonts w:eastAsia="SimSun"/>
          <w:lang w:bidi="hi-IN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</w:t>
      </w:r>
      <w:r w:rsidR="00F95436">
        <w:rPr>
          <w:rFonts w:ascii="Times New Roman" w:hAnsi="Times New Roman" w:cs="Times New Roman"/>
          <w:b w:val="0"/>
          <w:i/>
          <w:sz w:val="24"/>
          <w:szCs w:val="24"/>
        </w:rPr>
        <w:t>wychowawcze w roku szkolnym 2020/2021</w:t>
      </w: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 xml:space="preserve"> wynosi 188 dni.</w:t>
      </w:r>
    </w:p>
    <w:p w:rsidR="007E4D69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Przystępując do postępowania </w:t>
      </w:r>
      <w:r w:rsidRPr="00445AF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udzielenie zamówienia 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na dowóz uczniów niepełnosprawnych z terenu Gminy Kulesz</w:t>
      </w:r>
      <w:r w:rsidR="00F95436">
        <w:rPr>
          <w:rFonts w:ascii="Times New Roman" w:hAnsi="Times New Roman" w:cs="Times New Roman"/>
          <w:b/>
          <w:spacing w:val="-3"/>
          <w:sz w:val="24"/>
          <w:szCs w:val="24"/>
        </w:rPr>
        <w:t>e Kościelne w roku szkolnym 2020/2021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7E4D69" w:rsidRPr="00DF6B8D" w:rsidRDefault="007E4D69" w:rsidP="007E4D69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F6B8D">
        <w:rPr>
          <w:rFonts w:ascii="Times New Roman" w:hAnsi="Times New Roman" w:cs="Times New Roman"/>
          <w:spacing w:val="-3"/>
          <w:sz w:val="24"/>
          <w:szCs w:val="24"/>
        </w:rPr>
        <w:t>Oświadczamy, że: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uprawn</w:t>
      </w:r>
      <w:r>
        <w:rPr>
          <w:bCs/>
        </w:rPr>
        <w:t xml:space="preserve">ienia do wykonywania </w:t>
      </w:r>
      <w:r w:rsidRPr="009A5D6B">
        <w:rPr>
          <w:bCs/>
        </w:rPr>
        <w:t>działalności</w:t>
      </w:r>
      <w:r>
        <w:rPr>
          <w:bCs/>
        </w:rPr>
        <w:t xml:space="preserve"> będącej przedmiotem zamówienia</w:t>
      </w:r>
      <w:r w:rsidRPr="009A5D6B">
        <w:rPr>
          <w:bCs/>
        </w:rPr>
        <w:t>,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niezbędną wiedzę i doświadczenie,</w:t>
      </w:r>
    </w:p>
    <w:p w:rsidR="007E4D69" w:rsidRDefault="007E4D69" w:rsidP="007E4D69">
      <w:pPr>
        <w:pStyle w:val="Standard"/>
        <w:spacing w:line="360" w:lineRule="auto"/>
        <w:jc w:val="both"/>
      </w:pPr>
      <w:r w:rsidRPr="009A5D6B">
        <w:rPr>
          <w:bCs/>
        </w:rPr>
        <w:t xml:space="preserve">- </w:t>
      </w:r>
      <w:r>
        <w:t>dysponujemy</w:t>
      </w:r>
      <w:r w:rsidRPr="009A5D6B">
        <w:t xml:space="preserve"> odpowiednim potencjał techniczny oraz osobami zdolnymi do wykonania zamówienia</w:t>
      </w:r>
      <w:r>
        <w:t xml:space="preserve"> tj.: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osobami z uprawnieniami do przewozu osób w transporcie drogowym,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odpowiednim potencjałem technicznym – posiadamy odpowiednie środki transportu przystosowane do przewozu osób niepełnosprawnych,</w:t>
      </w:r>
    </w:p>
    <w:p w:rsidR="007E4D69" w:rsidRPr="009A5D6B" w:rsidRDefault="007E4D69" w:rsidP="007E4D69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lang w:eastAsia="ar-SA" w:bidi="ar-SA"/>
        </w:rPr>
        <w:t xml:space="preserve">zapewniamy opiekę oraz zobowiązujemy się, że podróż dzieci do Ośrodka będzie </w:t>
      </w:r>
      <w:r>
        <w:rPr>
          <w:lang w:eastAsia="ar-SA" w:bidi="ar-SA"/>
        </w:rPr>
        <w:lastRenderedPageBreak/>
        <w:t>wynosiła nie dłużej niż 1 godzinę i 30 minut</w:t>
      </w:r>
      <w:r w:rsidRPr="009A5D6B">
        <w:t xml:space="preserve">, </w:t>
      </w:r>
    </w:p>
    <w:p w:rsidR="007E4D69" w:rsidRPr="00532AC7" w:rsidRDefault="007E4D69" w:rsidP="007E4D69">
      <w:pPr>
        <w:pStyle w:val="Standard"/>
        <w:spacing w:line="360" w:lineRule="auto"/>
        <w:ind w:left="360"/>
        <w:jc w:val="both"/>
        <w:rPr>
          <w:rFonts w:cs="Times New Roman"/>
        </w:rPr>
      </w:pPr>
      <w:r w:rsidRPr="009A5D6B">
        <w:t>- z</w:t>
      </w:r>
      <w:r>
        <w:rPr>
          <w:bCs/>
        </w:rPr>
        <w:t xml:space="preserve">najdujemy </w:t>
      </w:r>
      <w:r w:rsidRPr="009A5D6B">
        <w:rPr>
          <w:bCs/>
        </w:rPr>
        <w:t>się w sytuacji ekonomicznej i finansowej zapewniającej wykonanie zamówienia.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do zakończenia roku szkolnego.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Pr="00532AC7" w:rsidRDefault="007E4D69" w:rsidP="007E4D6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</w:t>
      </w:r>
    </w:p>
    <w:p w:rsidR="00F109A5" w:rsidRDefault="00F109A5"/>
    <w:sectPr w:rsidR="00F109A5" w:rsidSect="0097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8C2"/>
    <w:multiLevelType w:val="hybridMultilevel"/>
    <w:tmpl w:val="CCD8EF5A"/>
    <w:lvl w:ilvl="0" w:tplc="FDE863F2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342BA"/>
    <w:multiLevelType w:val="multilevel"/>
    <w:tmpl w:val="15D6F1F2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9"/>
    <w:rsid w:val="00463264"/>
    <w:rsid w:val="007E4D69"/>
    <w:rsid w:val="00BE5F7E"/>
    <w:rsid w:val="00F109A5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BA1C-F64E-44E5-B3A9-8050C47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6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4D69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4D6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D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D69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D69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E4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4D69"/>
    <w:pPr>
      <w:ind w:left="720"/>
      <w:contextualSpacing/>
    </w:pPr>
  </w:style>
  <w:style w:type="numbering" w:customStyle="1" w:styleId="WWNum14">
    <w:name w:val="WWNum14"/>
    <w:rsid w:val="007E4D69"/>
    <w:pPr>
      <w:numPr>
        <w:numId w:val="1"/>
      </w:numPr>
    </w:pPr>
  </w:style>
  <w:style w:type="paragraph" w:customStyle="1" w:styleId="Standard">
    <w:name w:val="Standard"/>
    <w:rsid w:val="007E4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mfrankowska</cp:lastModifiedBy>
  <cp:revision>6</cp:revision>
  <dcterms:created xsi:type="dcterms:W3CDTF">2019-08-12T13:07:00Z</dcterms:created>
  <dcterms:modified xsi:type="dcterms:W3CDTF">2020-08-05T12:57:00Z</dcterms:modified>
</cp:coreProperties>
</file>